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2B5D" w:rsidRDefault="00AD0303">
      <w:pPr>
        <w:rPr>
          <w:b/>
          <w:bCs/>
          <w:sz w:val="36"/>
          <w:szCs w:val="36"/>
        </w:rPr>
      </w:pPr>
      <w:r w:rsidRPr="00AD0303">
        <w:rPr>
          <w:b/>
          <w:bCs/>
          <w:sz w:val="36"/>
          <w:szCs w:val="36"/>
        </w:rPr>
        <w:t xml:space="preserve">Part 3     </w:t>
      </w:r>
      <w:r>
        <w:rPr>
          <w:b/>
          <w:bCs/>
          <w:sz w:val="36"/>
          <w:szCs w:val="36"/>
        </w:rPr>
        <w:tab/>
      </w:r>
      <w:r>
        <w:rPr>
          <w:b/>
          <w:bCs/>
          <w:sz w:val="36"/>
          <w:szCs w:val="36"/>
        </w:rPr>
        <w:tab/>
      </w:r>
      <w:r w:rsidRPr="00AD0303">
        <w:rPr>
          <w:b/>
          <w:bCs/>
          <w:sz w:val="36"/>
          <w:szCs w:val="36"/>
        </w:rPr>
        <w:t>Social Behaviour and Organizational Processes</w:t>
      </w:r>
    </w:p>
    <w:p w:rsidR="00AD0303" w:rsidRDefault="00AD0303">
      <w:pPr>
        <w:rPr>
          <w:sz w:val="32"/>
          <w:szCs w:val="32"/>
        </w:rPr>
      </w:pPr>
      <w:r>
        <w:rPr>
          <w:sz w:val="32"/>
          <w:szCs w:val="32"/>
        </w:rPr>
        <w:t xml:space="preserve">Chapter 7  </w:t>
      </w:r>
      <w:r>
        <w:rPr>
          <w:sz w:val="32"/>
          <w:szCs w:val="32"/>
        </w:rPr>
        <w:tab/>
      </w:r>
      <w:r>
        <w:rPr>
          <w:sz w:val="32"/>
          <w:szCs w:val="32"/>
        </w:rPr>
        <w:tab/>
        <w:t>Groups and Teamwork</w:t>
      </w:r>
    </w:p>
    <w:p w:rsidR="00AD0303" w:rsidRDefault="00AD0303">
      <w:pPr>
        <w:rPr>
          <w:rFonts w:asciiTheme="minorBidi" w:hAnsiTheme="minorBidi"/>
          <w:sz w:val="28"/>
          <w:szCs w:val="28"/>
          <w:u w:val="single"/>
        </w:rPr>
      </w:pPr>
    </w:p>
    <w:p w:rsidR="00AD0303" w:rsidRPr="00E45707" w:rsidRDefault="00E45707">
      <w:pPr>
        <w:rPr>
          <w:rFonts w:asciiTheme="minorBidi" w:hAnsiTheme="minorBidi"/>
          <w:b/>
          <w:bCs/>
          <w:sz w:val="28"/>
          <w:szCs w:val="28"/>
          <w:u w:val="single"/>
        </w:rPr>
      </w:pPr>
      <w:r w:rsidRPr="00E45707">
        <w:rPr>
          <w:rFonts w:asciiTheme="minorBidi" w:hAnsiTheme="minorBidi"/>
          <w:b/>
          <w:bCs/>
          <w:sz w:val="28"/>
          <w:szCs w:val="28"/>
          <w:u w:val="single"/>
        </w:rPr>
        <w:t>WHAT IS A GROUP?</w:t>
      </w:r>
    </w:p>
    <w:p w:rsidR="00AD0303" w:rsidRDefault="00AD0303">
      <w:pPr>
        <w:rPr>
          <w:rFonts w:asciiTheme="minorBidi" w:hAnsiTheme="minorBidi"/>
          <w:sz w:val="24"/>
          <w:szCs w:val="24"/>
        </w:rPr>
      </w:pPr>
      <w:r>
        <w:rPr>
          <w:rFonts w:asciiTheme="minorBidi" w:hAnsiTheme="minorBidi"/>
          <w:sz w:val="24"/>
          <w:szCs w:val="24"/>
        </w:rPr>
        <w:t xml:space="preserve">A </w:t>
      </w:r>
      <w:r w:rsidRPr="008C1EA7">
        <w:rPr>
          <w:rFonts w:asciiTheme="minorBidi" w:hAnsiTheme="minorBidi"/>
          <w:b/>
          <w:bCs/>
          <w:sz w:val="24"/>
          <w:szCs w:val="24"/>
        </w:rPr>
        <w:t>group</w:t>
      </w:r>
      <w:r>
        <w:rPr>
          <w:rFonts w:asciiTheme="minorBidi" w:hAnsiTheme="minorBidi"/>
          <w:sz w:val="24"/>
          <w:szCs w:val="24"/>
        </w:rPr>
        <w:t xml:space="preserve"> consists of two or more people interacting interdependently to achieve a common goal.</w:t>
      </w:r>
    </w:p>
    <w:p w:rsidR="006F1BA7" w:rsidRDefault="006F1BA7">
      <w:pPr>
        <w:rPr>
          <w:rFonts w:asciiTheme="minorBidi" w:hAnsiTheme="minorBidi"/>
          <w:sz w:val="24"/>
          <w:szCs w:val="24"/>
        </w:rPr>
      </w:pPr>
      <w:r>
        <w:rPr>
          <w:rFonts w:asciiTheme="minorBidi" w:hAnsiTheme="minorBidi"/>
          <w:sz w:val="24"/>
          <w:szCs w:val="24"/>
        </w:rPr>
        <w:t xml:space="preserve">Interaction is the most basic aspect of a group – it suggests who is in the group and who is not. </w:t>
      </w:r>
    </w:p>
    <w:p w:rsidR="00B8415C" w:rsidRDefault="00A11F86">
      <w:pPr>
        <w:rPr>
          <w:rFonts w:asciiTheme="minorBidi" w:hAnsiTheme="minorBidi"/>
          <w:sz w:val="24"/>
          <w:szCs w:val="24"/>
        </w:rPr>
      </w:pPr>
      <w:r>
        <w:rPr>
          <w:rFonts w:asciiTheme="minorBidi" w:hAnsiTheme="minorBidi"/>
          <w:sz w:val="24"/>
          <w:szCs w:val="24"/>
        </w:rPr>
        <w:t>Interdependence simply means that groups rely to some degree on each other to accomplish goals.</w:t>
      </w:r>
    </w:p>
    <w:p w:rsidR="00B8415C" w:rsidRDefault="00B8415C">
      <w:pPr>
        <w:rPr>
          <w:rFonts w:asciiTheme="minorBidi" w:hAnsiTheme="minorBidi"/>
          <w:sz w:val="24"/>
          <w:szCs w:val="24"/>
        </w:rPr>
      </w:pPr>
      <w:r>
        <w:rPr>
          <w:rFonts w:asciiTheme="minorBidi" w:hAnsiTheme="minorBidi"/>
          <w:sz w:val="24"/>
          <w:szCs w:val="24"/>
        </w:rPr>
        <w:t>Group memberships are very important for two reasons:</w:t>
      </w:r>
    </w:p>
    <w:p w:rsidR="00B8415C" w:rsidRDefault="00B8415C" w:rsidP="00B8415C">
      <w:pPr>
        <w:pStyle w:val="ListParagraph"/>
        <w:numPr>
          <w:ilvl w:val="0"/>
          <w:numId w:val="1"/>
        </w:numPr>
        <w:rPr>
          <w:rFonts w:asciiTheme="minorBidi" w:hAnsiTheme="minorBidi"/>
          <w:sz w:val="24"/>
          <w:szCs w:val="24"/>
        </w:rPr>
      </w:pPr>
      <w:r>
        <w:rPr>
          <w:rFonts w:asciiTheme="minorBidi" w:hAnsiTheme="minorBidi"/>
          <w:sz w:val="24"/>
          <w:szCs w:val="24"/>
        </w:rPr>
        <w:t>Groups exert a tremendous influence on us</w:t>
      </w:r>
    </w:p>
    <w:p w:rsidR="008C1EA7" w:rsidRDefault="00B8415C" w:rsidP="00B8415C">
      <w:pPr>
        <w:pStyle w:val="ListParagraph"/>
        <w:numPr>
          <w:ilvl w:val="0"/>
          <w:numId w:val="1"/>
        </w:numPr>
        <w:rPr>
          <w:rFonts w:asciiTheme="minorBidi" w:hAnsiTheme="minorBidi"/>
          <w:sz w:val="24"/>
          <w:szCs w:val="24"/>
        </w:rPr>
      </w:pPr>
      <w:r>
        <w:rPr>
          <w:rFonts w:asciiTheme="minorBidi" w:hAnsiTheme="minorBidi"/>
          <w:sz w:val="24"/>
          <w:szCs w:val="24"/>
        </w:rPr>
        <w:t>Groups provide a context in which we are able to exert influence on others.</w:t>
      </w:r>
    </w:p>
    <w:p w:rsidR="00A11F86" w:rsidRDefault="008C1EA7" w:rsidP="008C1EA7">
      <w:pPr>
        <w:rPr>
          <w:rFonts w:asciiTheme="minorBidi" w:hAnsiTheme="minorBidi"/>
          <w:sz w:val="24"/>
          <w:szCs w:val="24"/>
        </w:rPr>
      </w:pPr>
      <w:r w:rsidRPr="008C1EA7">
        <w:rPr>
          <w:rFonts w:asciiTheme="minorBidi" w:hAnsiTheme="minorBidi"/>
          <w:b/>
          <w:bCs/>
          <w:sz w:val="24"/>
          <w:szCs w:val="24"/>
        </w:rPr>
        <w:t>Formal work groups</w:t>
      </w:r>
      <w:r>
        <w:rPr>
          <w:rFonts w:asciiTheme="minorBidi" w:hAnsiTheme="minorBidi"/>
          <w:sz w:val="24"/>
          <w:szCs w:val="24"/>
        </w:rPr>
        <w:t xml:space="preserve"> are groups that organizations establish to facilitate the achievement of organizational goals.</w:t>
      </w:r>
      <w:r w:rsidR="00A11F86" w:rsidRPr="008C1EA7">
        <w:rPr>
          <w:rFonts w:asciiTheme="minorBidi" w:hAnsiTheme="minorBidi"/>
          <w:sz w:val="24"/>
          <w:szCs w:val="24"/>
        </w:rPr>
        <w:t xml:space="preserve"> </w:t>
      </w:r>
    </w:p>
    <w:p w:rsidR="005B31A4" w:rsidRDefault="005B31A4" w:rsidP="008C1EA7">
      <w:pPr>
        <w:rPr>
          <w:rFonts w:asciiTheme="minorBidi" w:hAnsiTheme="minorBidi"/>
          <w:sz w:val="24"/>
          <w:szCs w:val="24"/>
        </w:rPr>
      </w:pPr>
      <w:r>
        <w:rPr>
          <w:rFonts w:asciiTheme="minorBidi" w:hAnsiTheme="minorBidi"/>
          <w:sz w:val="24"/>
          <w:szCs w:val="24"/>
        </w:rPr>
        <w:t>The most common formal group consists of the manager and the employees who report to that manager</w:t>
      </w:r>
    </w:p>
    <w:p w:rsidR="00E45707" w:rsidRDefault="00E45707" w:rsidP="008C1EA7">
      <w:pPr>
        <w:rPr>
          <w:rFonts w:asciiTheme="minorBidi" w:hAnsiTheme="minorBidi"/>
          <w:sz w:val="24"/>
          <w:szCs w:val="24"/>
        </w:rPr>
      </w:pPr>
      <w:r>
        <w:rPr>
          <w:rFonts w:asciiTheme="minorBidi" w:hAnsiTheme="minorBidi"/>
          <w:sz w:val="24"/>
          <w:szCs w:val="24"/>
        </w:rPr>
        <w:t>The hierarchy of most organizations is a series of formal interlocked work groups.</w:t>
      </w:r>
    </w:p>
    <w:p w:rsidR="00E45707" w:rsidRDefault="00E45707" w:rsidP="008C1EA7">
      <w:pPr>
        <w:rPr>
          <w:rFonts w:asciiTheme="minorBidi" w:hAnsiTheme="minorBidi"/>
          <w:sz w:val="24"/>
          <w:szCs w:val="24"/>
        </w:rPr>
      </w:pPr>
      <w:r>
        <w:rPr>
          <w:rFonts w:asciiTheme="minorBidi" w:hAnsiTheme="minorBidi"/>
          <w:sz w:val="24"/>
          <w:szCs w:val="24"/>
        </w:rPr>
        <w:t>Other types of formal work groups include task forces and committees:</w:t>
      </w:r>
    </w:p>
    <w:p w:rsidR="00E45707" w:rsidRDefault="00E45707" w:rsidP="00E45707">
      <w:pPr>
        <w:pStyle w:val="ListParagraph"/>
        <w:numPr>
          <w:ilvl w:val="0"/>
          <w:numId w:val="2"/>
        </w:numPr>
        <w:rPr>
          <w:rFonts w:asciiTheme="minorBidi" w:hAnsiTheme="minorBidi"/>
          <w:sz w:val="24"/>
          <w:szCs w:val="24"/>
        </w:rPr>
      </w:pPr>
      <w:r>
        <w:rPr>
          <w:rFonts w:asciiTheme="minorBidi" w:hAnsiTheme="minorBidi"/>
          <w:sz w:val="24"/>
          <w:szCs w:val="24"/>
        </w:rPr>
        <w:t>Task forces are temporary groups that meet to achieve particular goals or to solve particular problems</w:t>
      </w:r>
    </w:p>
    <w:p w:rsidR="00E45707" w:rsidRDefault="00E45707" w:rsidP="00E45707">
      <w:pPr>
        <w:pStyle w:val="ListParagraph"/>
        <w:numPr>
          <w:ilvl w:val="0"/>
          <w:numId w:val="2"/>
        </w:numPr>
        <w:rPr>
          <w:rFonts w:asciiTheme="minorBidi" w:hAnsiTheme="minorBidi"/>
          <w:sz w:val="24"/>
          <w:szCs w:val="24"/>
        </w:rPr>
      </w:pPr>
      <w:r>
        <w:rPr>
          <w:rFonts w:asciiTheme="minorBidi" w:hAnsiTheme="minorBidi"/>
          <w:sz w:val="24"/>
          <w:szCs w:val="24"/>
        </w:rPr>
        <w:t>Committees are usually permanent groups that handle recurrent assignments outside the usual work group structures.</w:t>
      </w:r>
    </w:p>
    <w:p w:rsidR="00E45707" w:rsidRDefault="00E45707" w:rsidP="00E45707">
      <w:pPr>
        <w:rPr>
          <w:rFonts w:asciiTheme="minorBidi" w:hAnsiTheme="minorBidi"/>
          <w:sz w:val="24"/>
          <w:szCs w:val="24"/>
        </w:rPr>
      </w:pPr>
      <w:r>
        <w:rPr>
          <w:rFonts w:asciiTheme="minorBidi" w:hAnsiTheme="minorBidi"/>
          <w:sz w:val="24"/>
          <w:szCs w:val="24"/>
        </w:rPr>
        <w:t>In addition to formal groups, informal grouping occurs in all organizations.</w:t>
      </w:r>
    </w:p>
    <w:p w:rsidR="00E45707" w:rsidRDefault="00E45707" w:rsidP="00E45707">
      <w:pPr>
        <w:rPr>
          <w:rFonts w:asciiTheme="minorBidi" w:hAnsiTheme="minorBidi"/>
          <w:sz w:val="24"/>
          <w:szCs w:val="24"/>
        </w:rPr>
      </w:pPr>
      <w:r w:rsidRPr="00E45707">
        <w:rPr>
          <w:rFonts w:asciiTheme="minorBidi" w:hAnsiTheme="minorBidi"/>
          <w:b/>
          <w:bCs/>
          <w:sz w:val="24"/>
          <w:szCs w:val="24"/>
        </w:rPr>
        <w:t>Informal groups</w:t>
      </w:r>
      <w:r>
        <w:rPr>
          <w:rFonts w:asciiTheme="minorBidi" w:hAnsiTheme="minorBidi"/>
          <w:sz w:val="24"/>
          <w:szCs w:val="24"/>
        </w:rPr>
        <w:t xml:space="preserve"> are groups that emerge naturally in response to the common interests of organizational members.</w:t>
      </w:r>
    </w:p>
    <w:p w:rsidR="00E45707" w:rsidRDefault="00E45707" w:rsidP="00E45707">
      <w:pPr>
        <w:rPr>
          <w:rFonts w:asciiTheme="minorBidi" w:hAnsiTheme="minorBidi"/>
          <w:sz w:val="24"/>
          <w:szCs w:val="24"/>
        </w:rPr>
      </w:pPr>
    </w:p>
    <w:p w:rsidR="00E45707" w:rsidRDefault="00E45707" w:rsidP="00E45707">
      <w:pPr>
        <w:rPr>
          <w:rFonts w:asciiTheme="minorBidi" w:hAnsiTheme="minorBidi"/>
          <w:sz w:val="24"/>
          <w:szCs w:val="24"/>
        </w:rPr>
      </w:pPr>
    </w:p>
    <w:p w:rsidR="00E45707" w:rsidRDefault="00E45707" w:rsidP="00E45707">
      <w:pPr>
        <w:rPr>
          <w:rFonts w:asciiTheme="minorBidi" w:hAnsiTheme="minorBidi"/>
          <w:b/>
          <w:bCs/>
          <w:sz w:val="28"/>
          <w:szCs w:val="28"/>
          <w:u w:val="single"/>
        </w:rPr>
      </w:pPr>
      <w:r>
        <w:rPr>
          <w:rFonts w:asciiTheme="minorBidi" w:hAnsiTheme="minorBidi"/>
          <w:b/>
          <w:bCs/>
          <w:sz w:val="28"/>
          <w:szCs w:val="28"/>
          <w:u w:val="single"/>
        </w:rPr>
        <w:lastRenderedPageBreak/>
        <w:t>GROUP DEVELOPMENT</w:t>
      </w:r>
    </w:p>
    <w:p w:rsidR="00E45707" w:rsidRDefault="00E45707" w:rsidP="00E45707">
      <w:pPr>
        <w:rPr>
          <w:rFonts w:asciiTheme="minorBidi" w:hAnsiTheme="minorBidi"/>
          <w:sz w:val="24"/>
          <w:szCs w:val="24"/>
          <w:u w:val="single"/>
        </w:rPr>
      </w:pPr>
      <w:r w:rsidRPr="00E45707">
        <w:rPr>
          <w:rFonts w:asciiTheme="minorBidi" w:hAnsiTheme="minorBidi"/>
          <w:sz w:val="24"/>
          <w:szCs w:val="24"/>
          <w:u w:val="single"/>
        </w:rPr>
        <w:t>Typical Stages of Group Development</w:t>
      </w:r>
    </w:p>
    <w:p w:rsidR="00E45707" w:rsidRDefault="00E45707" w:rsidP="00E45707">
      <w:pPr>
        <w:rPr>
          <w:rFonts w:asciiTheme="minorBidi" w:hAnsiTheme="minorBidi"/>
          <w:sz w:val="24"/>
          <w:szCs w:val="24"/>
        </w:rPr>
      </w:pPr>
      <w:r>
        <w:rPr>
          <w:rFonts w:asciiTheme="minorBidi" w:hAnsiTheme="minorBidi"/>
          <w:sz w:val="24"/>
          <w:szCs w:val="24"/>
        </w:rPr>
        <w:t>Many groups develop through a series of stages over time. Each stage presents the members with a series of challenges they must master to achieve the next stage. These stages are: forming, storming, norming, performing, and adjourning.</w:t>
      </w:r>
    </w:p>
    <w:p w:rsidR="00E45707" w:rsidRDefault="00E45707" w:rsidP="00E45707">
      <w:pPr>
        <w:pStyle w:val="ListParagraph"/>
        <w:numPr>
          <w:ilvl w:val="0"/>
          <w:numId w:val="3"/>
        </w:numPr>
        <w:rPr>
          <w:rFonts w:asciiTheme="minorBidi" w:hAnsiTheme="minorBidi"/>
          <w:sz w:val="24"/>
          <w:szCs w:val="24"/>
        </w:rPr>
      </w:pPr>
      <w:r>
        <w:rPr>
          <w:rFonts w:asciiTheme="minorBidi" w:hAnsiTheme="minorBidi"/>
          <w:sz w:val="24"/>
          <w:szCs w:val="24"/>
        </w:rPr>
        <w:t xml:space="preserve">Forming: At this early stage, group members try </w:t>
      </w:r>
      <w:r w:rsidR="006E2D0A">
        <w:rPr>
          <w:rFonts w:asciiTheme="minorBidi" w:hAnsiTheme="minorBidi"/>
          <w:sz w:val="24"/>
          <w:szCs w:val="24"/>
        </w:rPr>
        <w:t>to orient themselves by “testing the waters”. The situation is often ambiguous, and members are aware of their dependency on each other.</w:t>
      </w:r>
    </w:p>
    <w:p w:rsidR="006E2D0A" w:rsidRDefault="006E2D0A" w:rsidP="00E45707">
      <w:pPr>
        <w:pStyle w:val="ListParagraph"/>
        <w:numPr>
          <w:ilvl w:val="0"/>
          <w:numId w:val="3"/>
        </w:numPr>
        <w:rPr>
          <w:rFonts w:asciiTheme="minorBidi" w:hAnsiTheme="minorBidi"/>
          <w:sz w:val="24"/>
          <w:szCs w:val="24"/>
        </w:rPr>
      </w:pPr>
      <w:r>
        <w:rPr>
          <w:rFonts w:asciiTheme="minorBidi" w:hAnsiTheme="minorBidi"/>
          <w:sz w:val="24"/>
          <w:szCs w:val="24"/>
        </w:rPr>
        <w:t>Storming: At this second stage, conflict often emerges. Confrontation and criticism occur as members determine whether they will go along with the way the group is developing. Sorting out roles and responsibilities is often at issue here.</w:t>
      </w:r>
    </w:p>
    <w:p w:rsidR="006E2D0A" w:rsidRDefault="006E2D0A" w:rsidP="00E45707">
      <w:pPr>
        <w:pStyle w:val="ListParagraph"/>
        <w:numPr>
          <w:ilvl w:val="0"/>
          <w:numId w:val="3"/>
        </w:numPr>
        <w:rPr>
          <w:rFonts w:asciiTheme="minorBidi" w:hAnsiTheme="minorBidi"/>
          <w:sz w:val="24"/>
          <w:szCs w:val="24"/>
        </w:rPr>
      </w:pPr>
      <w:r>
        <w:rPr>
          <w:rFonts w:asciiTheme="minorBidi" w:hAnsiTheme="minorBidi"/>
          <w:sz w:val="24"/>
          <w:szCs w:val="24"/>
        </w:rPr>
        <w:t>Norming: At this stage, members resolve the issues that provoked the storming, and they develop social consensus. Compromise is often necessary. Interdependence is recognized, norms are agreed to, and the group becomes more cohesive. Information and opinions flow freely.</w:t>
      </w:r>
    </w:p>
    <w:p w:rsidR="006E2D0A" w:rsidRDefault="006E2D0A" w:rsidP="00E45707">
      <w:pPr>
        <w:pStyle w:val="ListParagraph"/>
        <w:numPr>
          <w:ilvl w:val="0"/>
          <w:numId w:val="3"/>
        </w:numPr>
        <w:rPr>
          <w:rFonts w:asciiTheme="minorBidi" w:hAnsiTheme="minorBidi"/>
          <w:sz w:val="24"/>
          <w:szCs w:val="24"/>
        </w:rPr>
      </w:pPr>
      <w:r>
        <w:rPr>
          <w:rFonts w:asciiTheme="minorBidi" w:hAnsiTheme="minorBidi"/>
          <w:sz w:val="24"/>
          <w:szCs w:val="24"/>
        </w:rPr>
        <w:t>Performing: With its social structure sorted out, the group devotes its energies toward task accomplishment. Achievement, creativity, and mutual assistance are prominent themes of this stage.</w:t>
      </w:r>
    </w:p>
    <w:p w:rsidR="006E2D0A" w:rsidRDefault="006E2D0A" w:rsidP="00E45707">
      <w:pPr>
        <w:pStyle w:val="ListParagraph"/>
        <w:numPr>
          <w:ilvl w:val="0"/>
          <w:numId w:val="3"/>
        </w:numPr>
        <w:rPr>
          <w:rFonts w:asciiTheme="minorBidi" w:hAnsiTheme="minorBidi"/>
          <w:sz w:val="24"/>
          <w:szCs w:val="24"/>
        </w:rPr>
      </w:pPr>
      <w:r>
        <w:rPr>
          <w:rFonts w:asciiTheme="minorBidi" w:hAnsiTheme="minorBidi"/>
          <w:sz w:val="24"/>
          <w:szCs w:val="24"/>
        </w:rPr>
        <w:t>Adjourning: At the adjourning stage, rites and rituals that affirm the group’s previous successful development are common. Members often exhibit emotional support for each other.</w:t>
      </w:r>
    </w:p>
    <w:p w:rsidR="0029013A" w:rsidRDefault="0029013A" w:rsidP="0029013A">
      <w:pPr>
        <w:rPr>
          <w:rFonts w:asciiTheme="minorBidi" w:hAnsiTheme="minorBidi"/>
          <w:sz w:val="24"/>
          <w:szCs w:val="24"/>
          <w:u w:val="single"/>
        </w:rPr>
      </w:pPr>
      <w:r>
        <w:rPr>
          <w:rFonts w:asciiTheme="minorBidi" w:hAnsiTheme="minorBidi"/>
          <w:sz w:val="24"/>
          <w:szCs w:val="24"/>
          <w:u w:val="single"/>
        </w:rPr>
        <w:t>Punctuated Equilibrium</w:t>
      </w:r>
    </w:p>
    <w:p w:rsidR="0029013A" w:rsidRDefault="0029013A" w:rsidP="0029013A">
      <w:pPr>
        <w:rPr>
          <w:rFonts w:asciiTheme="minorBidi" w:hAnsiTheme="minorBidi"/>
          <w:sz w:val="24"/>
          <w:szCs w:val="24"/>
        </w:rPr>
      </w:pPr>
      <w:r>
        <w:rPr>
          <w:rFonts w:asciiTheme="minorBidi" w:hAnsiTheme="minorBidi"/>
          <w:sz w:val="24"/>
          <w:szCs w:val="24"/>
        </w:rPr>
        <w:t xml:space="preserve">Connie </w:t>
      </w:r>
      <w:proofErr w:type="spellStart"/>
      <w:r>
        <w:rPr>
          <w:rFonts w:asciiTheme="minorBidi" w:hAnsiTheme="minorBidi"/>
          <w:sz w:val="24"/>
          <w:szCs w:val="24"/>
        </w:rPr>
        <w:t>Gersick</w:t>
      </w:r>
      <w:proofErr w:type="spellEnd"/>
      <w:r>
        <w:rPr>
          <w:rFonts w:asciiTheme="minorBidi" w:hAnsiTheme="minorBidi"/>
          <w:sz w:val="24"/>
          <w:szCs w:val="24"/>
        </w:rPr>
        <w:t xml:space="preserve"> describes the </w:t>
      </w:r>
      <w:r w:rsidRPr="001A6360">
        <w:rPr>
          <w:rFonts w:asciiTheme="minorBidi" w:hAnsiTheme="minorBidi"/>
          <w:b/>
          <w:bCs/>
          <w:sz w:val="24"/>
          <w:szCs w:val="24"/>
        </w:rPr>
        <w:t>punctuated equilibrium model</w:t>
      </w:r>
      <w:r>
        <w:rPr>
          <w:rFonts w:asciiTheme="minorBidi" w:hAnsiTheme="minorBidi"/>
          <w:sz w:val="24"/>
          <w:szCs w:val="24"/>
        </w:rPr>
        <w:t xml:space="preserve"> as a model of group development that describes how groups with deadlines are affected by their first meetings and crucial midpoint transitions.</w:t>
      </w:r>
    </w:p>
    <w:p w:rsidR="001A6360" w:rsidRDefault="001A6360" w:rsidP="0029013A">
      <w:pPr>
        <w:rPr>
          <w:rFonts w:asciiTheme="minorBidi" w:hAnsiTheme="minorBidi"/>
          <w:sz w:val="24"/>
          <w:szCs w:val="24"/>
        </w:rPr>
      </w:pPr>
      <w:r>
        <w:rPr>
          <w:rFonts w:asciiTheme="minorBidi" w:hAnsiTheme="minorBidi"/>
          <w:sz w:val="24"/>
          <w:szCs w:val="24"/>
        </w:rPr>
        <w:t>Phase 1: Phase 1 begins with the first meeting and continues until the midpoint in the group’s existence. The very first meeting is critical in setting the agenda for what will happen in the remainder of this phase.</w:t>
      </w:r>
    </w:p>
    <w:p w:rsidR="0066261D" w:rsidRDefault="0066261D" w:rsidP="0029013A">
      <w:pPr>
        <w:rPr>
          <w:rFonts w:asciiTheme="minorBidi" w:hAnsiTheme="minorBidi"/>
          <w:sz w:val="24"/>
          <w:szCs w:val="24"/>
        </w:rPr>
      </w:pPr>
      <w:r>
        <w:rPr>
          <w:rFonts w:asciiTheme="minorBidi" w:hAnsiTheme="minorBidi"/>
          <w:sz w:val="24"/>
          <w:szCs w:val="24"/>
        </w:rPr>
        <w:t>Midpoint transition: The midpoint transition occurs at almost exactly the halfway point in time toward the group’s deadline.</w:t>
      </w:r>
      <w:r w:rsidR="007642C0">
        <w:rPr>
          <w:rFonts w:asciiTheme="minorBidi" w:hAnsiTheme="minorBidi"/>
          <w:sz w:val="24"/>
          <w:szCs w:val="24"/>
        </w:rPr>
        <w:t xml:space="preserve"> The transition marks a change in the group’s </w:t>
      </w:r>
      <w:proofErr w:type="gramStart"/>
      <w:r w:rsidR="00786E95">
        <w:rPr>
          <w:rFonts w:asciiTheme="minorBidi" w:hAnsiTheme="minorBidi"/>
          <w:sz w:val="24"/>
          <w:szCs w:val="24"/>
        </w:rPr>
        <w:t>approach,</w:t>
      </w:r>
      <w:proofErr w:type="gramEnd"/>
      <w:r w:rsidR="007642C0">
        <w:rPr>
          <w:rFonts w:asciiTheme="minorBidi" w:hAnsiTheme="minorBidi"/>
          <w:sz w:val="24"/>
          <w:szCs w:val="24"/>
        </w:rPr>
        <w:t xml:space="preserve"> and how the group manages it is critical for the group to show progress.</w:t>
      </w:r>
    </w:p>
    <w:p w:rsidR="00786E95" w:rsidRDefault="00786E95" w:rsidP="0029013A">
      <w:pPr>
        <w:rPr>
          <w:rFonts w:asciiTheme="minorBidi" w:hAnsiTheme="minorBidi"/>
          <w:sz w:val="24"/>
          <w:szCs w:val="24"/>
        </w:rPr>
      </w:pPr>
      <w:r>
        <w:rPr>
          <w:rFonts w:asciiTheme="minorBidi" w:hAnsiTheme="minorBidi"/>
          <w:sz w:val="24"/>
          <w:szCs w:val="24"/>
        </w:rPr>
        <w:t>Phase 2: Decisions and approaches adopted at the midpoint get played out in Phase 2. It concludes with a final meeting that reveals a burst of activity and a concern for how outsides will evaluate the product.</w:t>
      </w:r>
    </w:p>
    <w:p w:rsidR="00B93996" w:rsidRPr="00B612B3" w:rsidRDefault="00B93996" w:rsidP="0029013A">
      <w:pPr>
        <w:rPr>
          <w:rFonts w:asciiTheme="minorBidi" w:hAnsiTheme="minorBidi"/>
          <w:b/>
          <w:bCs/>
          <w:sz w:val="28"/>
          <w:szCs w:val="28"/>
          <w:u w:val="single"/>
        </w:rPr>
      </w:pPr>
      <w:r w:rsidRPr="00B612B3">
        <w:rPr>
          <w:rFonts w:asciiTheme="minorBidi" w:hAnsiTheme="minorBidi"/>
          <w:b/>
          <w:bCs/>
          <w:sz w:val="28"/>
          <w:szCs w:val="28"/>
          <w:u w:val="single"/>
        </w:rPr>
        <w:lastRenderedPageBreak/>
        <w:t>GROUP STRUCTURE AND ITS CONSEQUENCES</w:t>
      </w:r>
    </w:p>
    <w:p w:rsidR="00B93996" w:rsidRDefault="00B93996" w:rsidP="0029013A">
      <w:pPr>
        <w:rPr>
          <w:rFonts w:asciiTheme="minorBidi" w:hAnsiTheme="minorBidi"/>
          <w:sz w:val="24"/>
          <w:szCs w:val="24"/>
        </w:rPr>
      </w:pPr>
      <w:r>
        <w:rPr>
          <w:rFonts w:asciiTheme="minorBidi" w:hAnsiTheme="minorBidi"/>
          <w:sz w:val="24"/>
          <w:szCs w:val="24"/>
        </w:rPr>
        <w:t>Group structure refers to the characteristics of the stable social organization of a group – the way a group is “put together”</w:t>
      </w:r>
    </w:p>
    <w:p w:rsidR="00B93996" w:rsidRDefault="00B93996" w:rsidP="0029013A">
      <w:pPr>
        <w:rPr>
          <w:rFonts w:asciiTheme="minorBidi" w:hAnsiTheme="minorBidi"/>
          <w:sz w:val="24"/>
          <w:szCs w:val="24"/>
        </w:rPr>
      </w:pPr>
      <w:r>
        <w:rPr>
          <w:rFonts w:asciiTheme="minorBidi" w:hAnsiTheme="minorBidi"/>
          <w:sz w:val="24"/>
          <w:szCs w:val="24"/>
        </w:rPr>
        <w:t>The most basic structural characteristics among which groups vary are size and member diversity.</w:t>
      </w:r>
    </w:p>
    <w:p w:rsidR="00B93996" w:rsidRDefault="00B93996" w:rsidP="0029013A">
      <w:pPr>
        <w:rPr>
          <w:rFonts w:asciiTheme="minorBidi" w:hAnsiTheme="minorBidi"/>
          <w:sz w:val="24"/>
          <w:szCs w:val="24"/>
        </w:rPr>
      </w:pPr>
      <w:r>
        <w:rPr>
          <w:rFonts w:asciiTheme="minorBidi" w:hAnsiTheme="minorBidi"/>
          <w:sz w:val="24"/>
          <w:szCs w:val="24"/>
        </w:rPr>
        <w:t>Other structural characteristics are the expectations that members have about each other’s behaviour (norms), agreements about “who does what” in the group (roles), the rewards and prestige allocated to various group members (status), and how attractive the group is to its members (cohesiveness).</w:t>
      </w:r>
    </w:p>
    <w:p w:rsidR="00B93996" w:rsidRDefault="00B93996" w:rsidP="0029013A">
      <w:pPr>
        <w:rPr>
          <w:rFonts w:asciiTheme="minorBidi" w:hAnsiTheme="minorBidi"/>
          <w:sz w:val="24"/>
          <w:szCs w:val="24"/>
          <w:u w:val="single"/>
        </w:rPr>
      </w:pPr>
      <w:r>
        <w:rPr>
          <w:rFonts w:asciiTheme="minorBidi" w:hAnsiTheme="minorBidi"/>
          <w:sz w:val="24"/>
          <w:szCs w:val="24"/>
          <w:u w:val="single"/>
        </w:rPr>
        <w:t>Group Size:</w:t>
      </w:r>
    </w:p>
    <w:p w:rsidR="00B93996" w:rsidRDefault="00B93996" w:rsidP="0029013A">
      <w:pPr>
        <w:rPr>
          <w:rFonts w:asciiTheme="minorBidi" w:hAnsiTheme="minorBidi"/>
          <w:sz w:val="24"/>
          <w:szCs w:val="24"/>
        </w:rPr>
      </w:pPr>
      <w:r>
        <w:rPr>
          <w:rFonts w:asciiTheme="minorBidi" w:hAnsiTheme="minorBidi"/>
          <w:sz w:val="24"/>
          <w:szCs w:val="24"/>
        </w:rPr>
        <w:t>In practice, most work groups, including task forces and committees, usually have between 3 and 20 members.</w:t>
      </w:r>
    </w:p>
    <w:p w:rsidR="00B93996" w:rsidRDefault="00B93996" w:rsidP="0029013A">
      <w:pPr>
        <w:rPr>
          <w:rFonts w:asciiTheme="minorBidi" w:hAnsiTheme="minorBidi"/>
          <w:sz w:val="24"/>
          <w:szCs w:val="24"/>
        </w:rPr>
      </w:pPr>
      <w:r>
        <w:rPr>
          <w:rFonts w:asciiTheme="minorBidi" w:hAnsiTheme="minorBidi"/>
          <w:sz w:val="24"/>
          <w:szCs w:val="24"/>
        </w:rPr>
        <w:t>Size and Satisfaction: Members of larger groups rather consistently report less satisfaction with group membership than those who find themselves in smaller groups.</w:t>
      </w:r>
    </w:p>
    <w:p w:rsidR="00B93996" w:rsidRDefault="00B93996" w:rsidP="0029013A">
      <w:pPr>
        <w:rPr>
          <w:rFonts w:asciiTheme="minorBidi" w:hAnsiTheme="minorBidi"/>
          <w:sz w:val="24"/>
          <w:szCs w:val="24"/>
        </w:rPr>
      </w:pPr>
      <w:r>
        <w:rPr>
          <w:rFonts w:asciiTheme="minorBidi" w:hAnsiTheme="minorBidi"/>
          <w:sz w:val="24"/>
          <w:szCs w:val="24"/>
        </w:rPr>
        <w:t>As opportunities for friendship increase, the chance to work on and develop these opportunities might decrease owing to the sheer time and energy required.</w:t>
      </w:r>
    </w:p>
    <w:p w:rsidR="00B93996" w:rsidRDefault="00B93996" w:rsidP="0029013A">
      <w:pPr>
        <w:rPr>
          <w:rFonts w:asciiTheme="minorBidi" w:hAnsiTheme="minorBidi"/>
          <w:sz w:val="24"/>
          <w:szCs w:val="24"/>
        </w:rPr>
      </w:pPr>
      <w:r>
        <w:rPr>
          <w:rFonts w:asciiTheme="minorBidi" w:hAnsiTheme="minorBidi"/>
          <w:sz w:val="24"/>
          <w:szCs w:val="24"/>
        </w:rPr>
        <w:t>As group size increases, the time available for verbal participation by each member decreases.</w:t>
      </w:r>
    </w:p>
    <w:p w:rsidR="00B93996" w:rsidRDefault="00B93996" w:rsidP="0029013A">
      <w:pPr>
        <w:rPr>
          <w:rFonts w:asciiTheme="minorBidi" w:hAnsiTheme="minorBidi"/>
          <w:sz w:val="24"/>
          <w:szCs w:val="24"/>
        </w:rPr>
      </w:pPr>
      <w:r>
        <w:rPr>
          <w:rFonts w:asciiTheme="minorBidi" w:hAnsiTheme="minorBidi"/>
          <w:sz w:val="24"/>
          <w:szCs w:val="24"/>
        </w:rPr>
        <w:t xml:space="preserve">Size and Performance: </w:t>
      </w:r>
      <w:r w:rsidR="003A46F8">
        <w:rPr>
          <w:rFonts w:asciiTheme="minorBidi" w:hAnsiTheme="minorBidi"/>
          <w:sz w:val="24"/>
          <w:szCs w:val="24"/>
        </w:rPr>
        <w:t xml:space="preserve">Some tasks are </w:t>
      </w:r>
      <w:r w:rsidR="003A46F8" w:rsidRPr="003A46F8">
        <w:rPr>
          <w:rFonts w:asciiTheme="minorBidi" w:hAnsiTheme="minorBidi"/>
          <w:b/>
          <w:bCs/>
          <w:sz w:val="24"/>
          <w:szCs w:val="24"/>
        </w:rPr>
        <w:t>additive tasks</w:t>
      </w:r>
      <w:r w:rsidR="003A46F8">
        <w:rPr>
          <w:rFonts w:asciiTheme="minorBidi" w:hAnsiTheme="minorBidi"/>
          <w:sz w:val="24"/>
          <w:szCs w:val="24"/>
        </w:rPr>
        <w:t>, which are tasks in which group performance is dependent on the sum of the performance of individual group members. For additive tasks, the potential performance of the group increases with group size.</w:t>
      </w:r>
    </w:p>
    <w:p w:rsidR="002A2D35" w:rsidRDefault="003A46F8" w:rsidP="0029013A">
      <w:pPr>
        <w:rPr>
          <w:rFonts w:asciiTheme="minorBidi" w:hAnsiTheme="minorBidi"/>
          <w:sz w:val="24"/>
          <w:szCs w:val="24"/>
        </w:rPr>
      </w:pPr>
      <w:r>
        <w:rPr>
          <w:rFonts w:asciiTheme="minorBidi" w:hAnsiTheme="minorBidi"/>
          <w:sz w:val="24"/>
          <w:szCs w:val="24"/>
        </w:rPr>
        <w:t xml:space="preserve">Some tasks are </w:t>
      </w:r>
      <w:r w:rsidRPr="003A46F8">
        <w:rPr>
          <w:rFonts w:asciiTheme="minorBidi" w:hAnsiTheme="minorBidi"/>
          <w:b/>
          <w:bCs/>
          <w:sz w:val="24"/>
          <w:szCs w:val="24"/>
        </w:rPr>
        <w:t>disjunctive tasks</w:t>
      </w:r>
      <w:r>
        <w:rPr>
          <w:rFonts w:asciiTheme="minorBidi" w:hAnsiTheme="minorBidi"/>
          <w:sz w:val="24"/>
          <w:szCs w:val="24"/>
        </w:rPr>
        <w:t>, which are tasks in which group performance is dependent on the performance of the best group member. The potential performance for groups doing disjunctive tasks also increases with group size because the probability that the group includes a superior performer is greater</w:t>
      </w:r>
      <w:r w:rsidR="002A2D35">
        <w:rPr>
          <w:rFonts w:asciiTheme="minorBidi" w:hAnsiTheme="minorBidi"/>
          <w:sz w:val="24"/>
          <w:szCs w:val="24"/>
        </w:rPr>
        <w:t>.</w:t>
      </w:r>
    </w:p>
    <w:p w:rsidR="003A46F8" w:rsidRDefault="002A2D35" w:rsidP="0029013A">
      <w:pPr>
        <w:rPr>
          <w:rFonts w:asciiTheme="minorBidi" w:hAnsiTheme="minorBidi"/>
          <w:sz w:val="24"/>
          <w:szCs w:val="24"/>
        </w:rPr>
      </w:pPr>
      <w:r>
        <w:rPr>
          <w:rFonts w:asciiTheme="minorBidi" w:hAnsiTheme="minorBidi"/>
          <w:sz w:val="24"/>
          <w:szCs w:val="24"/>
        </w:rPr>
        <w:t>As groups performing tasks get bigger, they tend to suffer from process losses</w:t>
      </w:r>
      <w:r w:rsidRPr="002A2D35">
        <w:rPr>
          <w:rFonts w:asciiTheme="minorBidi" w:hAnsiTheme="minorBidi"/>
          <w:b/>
          <w:bCs/>
          <w:sz w:val="24"/>
          <w:szCs w:val="24"/>
        </w:rPr>
        <w:t>. Process losses</w:t>
      </w:r>
      <w:r>
        <w:rPr>
          <w:rFonts w:asciiTheme="minorBidi" w:hAnsiTheme="minorBidi"/>
          <w:sz w:val="24"/>
          <w:szCs w:val="24"/>
        </w:rPr>
        <w:t xml:space="preserve"> are performance difficulties that stem from the problems of motivating and coordinating larger groups.</w:t>
      </w:r>
    </w:p>
    <w:p w:rsidR="002A2D35" w:rsidRDefault="002A2D35" w:rsidP="0029013A">
      <w:pPr>
        <w:rPr>
          <w:rFonts w:asciiTheme="minorBidi" w:hAnsiTheme="minorBidi"/>
          <w:sz w:val="24"/>
          <w:szCs w:val="24"/>
        </w:rPr>
      </w:pPr>
      <w:r>
        <w:rPr>
          <w:rFonts w:asciiTheme="minorBidi" w:hAnsiTheme="minorBidi"/>
          <w:sz w:val="24"/>
          <w:szCs w:val="24"/>
        </w:rPr>
        <w:t>Thus, actual performance = potential performance – process losses.</w:t>
      </w:r>
    </w:p>
    <w:p w:rsidR="002A2D35" w:rsidRDefault="002A2D35" w:rsidP="0029013A">
      <w:pPr>
        <w:rPr>
          <w:rFonts w:asciiTheme="minorBidi" w:hAnsiTheme="minorBidi"/>
          <w:sz w:val="24"/>
          <w:szCs w:val="24"/>
        </w:rPr>
      </w:pPr>
      <w:r>
        <w:rPr>
          <w:rFonts w:asciiTheme="minorBidi" w:hAnsiTheme="minorBidi"/>
          <w:sz w:val="24"/>
          <w:szCs w:val="24"/>
        </w:rPr>
        <w:t xml:space="preserve">Both potential performance and process losses increase with group size for additive and disjunctive tasks. The net effect is that the actual performance increases with size up to a point and then falls off. The average performance of group members decreases as </w:t>
      </w:r>
      <w:r>
        <w:rPr>
          <w:rFonts w:asciiTheme="minorBidi" w:hAnsiTheme="minorBidi"/>
          <w:sz w:val="24"/>
          <w:szCs w:val="24"/>
        </w:rPr>
        <w:lastRenderedPageBreak/>
        <w:t>size gets bigger.</w:t>
      </w:r>
      <w:r w:rsidR="007A3E31">
        <w:rPr>
          <w:rFonts w:asciiTheme="minorBidi" w:hAnsiTheme="minorBidi"/>
          <w:sz w:val="24"/>
          <w:szCs w:val="24"/>
        </w:rPr>
        <w:t xml:space="preserve"> Thus, up to a point, larger groups might perform better as groups, but their individual members tend to be less efficient.</w:t>
      </w:r>
    </w:p>
    <w:p w:rsidR="007A3E31" w:rsidRDefault="007A3E31" w:rsidP="0029013A">
      <w:pPr>
        <w:rPr>
          <w:rFonts w:asciiTheme="minorBidi" w:hAnsiTheme="minorBidi"/>
          <w:sz w:val="24"/>
          <w:szCs w:val="24"/>
        </w:rPr>
      </w:pPr>
      <w:r w:rsidRPr="007A3E31">
        <w:rPr>
          <w:rFonts w:asciiTheme="minorBidi" w:hAnsiTheme="minorBidi"/>
          <w:b/>
          <w:bCs/>
          <w:sz w:val="24"/>
          <w:szCs w:val="24"/>
        </w:rPr>
        <w:t>Conjunctive tasks</w:t>
      </w:r>
      <w:r>
        <w:rPr>
          <w:rFonts w:asciiTheme="minorBidi" w:hAnsiTheme="minorBidi"/>
          <w:b/>
          <w:bCs/>
          <w:sz w:val="24"/>
          <w:szCs w:val="24"/>
        </w:rPr>
        <w:t xml:space="preserve"> </w:t>
      </w:r>
      <w:r>
        <w:rPr>
          <w:rFonts w:asciiTheme="minorBidi" w:hAnsiTheme="minorBidi"/>
          <w:sz w:val="24"/>
          <w:szCs w:val="24"/>
        </w:rPr>
        <w:t>are those in which the performance of the group is limited by its poorest performer.</w:t>
      </w:r>
    </w:p>
    <w:p w:rsidR="003D2036" w:rsidRDefault="003D2036" w:rsidP="0029013A">
      <w:pPr>
        <w:rPr>
          <w:rFonts w:asciiTheme="minorBidi" w:hAnsiTheme="minorBidi"/>
          <w:sz w:val="24"/>
          <w:szCs w:val="24"/>
        </w:rPr>
      </w:pPr>
      <w:r>
        <w:rPr>
          <w:rFonts w:asciiTheme="minorBidi" w:hAnsiTheme="minorBidi"/>
          <w:sz w:val="24"/>
          <w:szCs w:val="24"/>
        </w:rPr>
        <w:t>Both the potential and actual performance of conjunctive tasks would decrease as group size increases because the probability of including a weak link in the group goes up.</w:t>
      </w:r>
    </w:p>
    <w:p w:rsidR="00DA3551" w:rsidRDefault="00DA3551" w:rsidP="0029013A">
      <w:pPr>
        <w:rPr>
          <w:rFonts w:asciiTheme="minorBidi" w:hAnsiTheme="minorBidi"/>
          <w:sz w:val="24"/>
          <w:szCs w:val="24"/>
        </w:rPr>
      </w:pPr>
      <w:r>
        <w:rPr>
          <w:rFonts w:asciiTheme="minorBidi" w:hAnsiTheme="minorBidi"/>
          <w:sz w:val="24"/>
          <w:szCs w:val="24"/>
        </w:rPr>
        <w:t>In summary, for additive and disjunctive tasks, larger groups might perform better up to a point, but at increasing costs to the efficiency of individual members. By any standard, performance on purely conjunctive tasks should decrease as group size increases.</w:t>
      </w:r>
    </w:p>
    <w:p w:rsidR="00C80CE3" w:rsidRDefault="00C80CE3" w:rsidP="0029013A">
      <w:pPr>
        <w:rPr>
          <w:rFonts w:asciiTheme="minorBidi" w:hAnsiTheme="minorBidi"/>
          <w:sz w:val="24"/>
          <w:szCs w:val="24"/>
          <w:u w:val="single"/>
        </w:rPr>
      </w:pPr>
      <w:r>
        <w:rPr>
          <w:rFonts w:asciiTheme="minorBidi" w:hAnsiTheme="minorBidi"/>
          <w:sz w:val="24"/>
          <w:szCs w:val="24"/>
          <w:u w:val="single"/>
        </w:rPr>
        <w:t>Diversity of Group Membership</w:t>
      </w:r>
    </w:p>
    <w:p w:rsidR="00C80CE3" w:rsidRDefault="000012E4" w:rsidP="0029013A">
      <w:pPr>
        <w:rPr>
          <w:rFonts w:asciiTheme="minorBidi" w:hAnsiTheme="minorBidi"/>
          <w:sz w:val="24"/>
          <w:szCs w:val="24"/>
        </w:rPr>
      </w:pPr>
      <w:r>
        <w:rPr>
          <w:rFonts w:asciiTheme="minorBidi" w:hAnsiTheme="minorBidi"/>
          <w:sz w:val="24"/>
          <w:szCs w:val="24"/>
        </w:rPr>
        <w:t>Group diversity has a strong impact on interaction patterns – more diverse groups have a more difficult time communicating effectively and becoming cohesive. This means that diverse groups might tend to take longer to do their forming, storming, and norming. Once they do develop, more and less diverse groups are equally cohesive and productive.</w:t>
      </w:r>
    </w:p>
    <w:p w:rsidR="009B524B" w:rsidRDefault="009B524B" w:rsidP="0029013A">
      <w:pPr>
        <w:rPr>
          <w:rFonts w:asciiTheme="minorBidi" w:hAnsiTheme="minorBidi"/>
          <w:sz w:val="24"/>
          <w:szCs w:val="24"/>
        </w:rPr>
      </w:pPr>
      <w:r>
        <w:rPr>
          <w:rFonts w:asciiTheme="minorBidi" w:hAnsiTheme="minorBidi"/>
          <w:sz w:val="24"/>
          <w:szCs w:val="24"/>
        </w:rPr>
        <w:t>However, diverse groups sometimes perform better when the task requires cognitive, creativity-demanding tasks and problem solving rather than more routine work because members consider a broader array of ideas.</w:t>
      </w:r>
    </w:p>
    <w:p w:rsidR="002913B4" w:rsidRDefault="002913B4" w:rsidP="0029013A">
      <w:pPr>
        <w:rPr>
          <w:rFonts w:asciiTheme="minorBidi" w:hAnsiTheme="minorBidi"/>
          <w:sz w:val="24"/>
          <w:szCs w:val="24"/>
        </w:rPr>
      </w:pPr>
      <w:r>
        <w:rPr>
          <w:rFonts w:asciiTheme="minorBidi" w:hAnsiTheme="minorBidi"/>
          <w:sz w:val="24"/>
          <w:szCs w:val="24"/>
        </w:rPr>
        <w:t>When management values and manages diversity, it offsets some of the initial process loss costs of delivery and capitalizes on its benefits for group performance.</w:t>
      </w:r>
    </w:p>
    <w:p w:rsidR="00634D96" w:rsidRDefault="00634D96" w:rsidP="0029013A">
      <w:pPr>
        <w:rPr>
          <w:rFonts w:asciiTheme="minorBidi" w:hAnsiTheme="minorBidi"/>
          <w:sz w:val="24"/>
          <w:szCs w:val="24"/>
          <w:u w:val="single"/>
        </w:rPr>
      </w:pPr>
      <w:r>
        <w:rPr>
          <w:rFonts w:asciiTheme="minorBidi" w:hAnsiTheme="minorBidi"/>
          <w:sz w:val="24"/>
          <w:szCs w:val="24"/>
          <w:u w:val="single"/>
        </w:rPr>
        <w:t>Group Norms</w:t>
      </w:r>
    </w:p>
    <w:p w:rsidR="00634D96" w:rsidRDefault="00634D96" w:rsidP="0029013A">
      <w:pPr>
        <w:rPr>
          <w:rFonts w:asciiTheme="minorBidi" w:hAnsiTheme="minorBidi"/>
          <w:sz w:val="24"/>
          <w:szCs w:val="24"/>
        </w:rPr>
      </w:pPr>
      <w:r>
        <w:rPr>
          <w:rFonts w:asciiTheme="minorBidi" w:hAnsiTheme="minorBidi"/>
          <w:sz w:val="24"/>
          <w:szCs w:val="24"/>
        </w:rPr>
        <w:t xml:space="preserve">Social </w:t>
      </w:r>
      <w:r w:rsidRPr="00E313E0">
        <w:rPr>
          <w:rFonts w:asciiTheme="minorBidi" w:hAnsiTheme="minorBidi"/>
          <w:b/>
          <w:bCs/>
          <w:sz w:val="24"/>
          <w:szCs w:val="24"/>
        </w:rPr>
        <w:t>norms</w:t>
      </w:r>
      <w:r>
        <w:rPr>
          <w:rFonts w:asciiTheme="minorBidi" w:hAnsiTheme="minorBidi"/>
          <w:sz w:val="24"/>
          <w:szCs w:val="24"/>
        </w:rPr>
        <w:t xml:space="preserve"> are collective expectations that members of social units have regarding the behaviour of each other.</w:t>
      </w:r>
    </w:p>
    <w:p w:rsidR="00E313E0" w:rsidRDefault="00E313E0" w:rsidP="0029013A">
      <w:pPr>
        <w:rPr>
          <w:rFonts w:asciiTheme="minorBidi" w:hAnsiTheme="minorBidi"/>
          <w:sz w:val="24"/>
          <w:szCs w:val="24"/>
        </w:rPr>
      </w:pPr>
      <w:r>
        <w:rPr>
          <w:rFonts w:asciiTheme="minorBidi" w:hAnsiTheme="minorBidi"/>
          <w:sz w:val="24"/>
          <w:szCs w:val="24"/>
        </w:rPr>
        <w:t>Much normative influence is unconscious, and we are often aware of such influence only in special circumstances.</w:t>
      </w:r>
    </w:p>
    <w:p w:rsidR="00E313E0" w:rsidRDefault="00E313E0" w:rsidP="0029013A">
      <w:pPr>
        <w:rPr>
          <w:rFonts w:asciiTheme="minorBidi" w:hAnsiTheme="minorBidi"/>
          <w:sz w:val="24"/>
          <w:szCs w:val="24"/>
        </w:rPr>
      </w:pPr>
      <w:r>
        <w:rPr>
          <w:rFonts w:asciiTheme="minorBidi" w:hAnsiTheme="minorBidi"/>
          <w:sz w:val="24"/>
          <w:szCs w:val="24"/>
        </w:rPr>
        <w:t>We also become conscious of norms when we encounter ones that seem to conflict with each other or when we enter new social situations.</w:t>
      </w:r>
    </w:p>
    <w:p w:rsidR="00E313E0" w:rsidRDefault="00E313E0" w:rsidP="0029013A">
      <w:pPr>
        <w:rPr>
          <w:rFonts w:asciiTheme="minorBidi" w:hAnsiTheme="minorBidi"/>
          <w:sz w:val="24"/>
          <w:szCs w:val="24"/>
        </w:rPr>
      </w:pPr>
      <w:r>
        <w:rPr>
          <w:rFonts w:asciiTheme="minorBidi" w:hAnsiTheme="minorBidi"/>
          <w:sz w:val="24"/>
          <w:szCs w:val="24"/>
        </w:rPr>
        <w:t xml:space="preserve">Norm Development: </w:t>
      </w:r>
      <w:r w:rsidR="00291CE7">
        <w:rPr>
          <w:rFonts w:asciiTheme="minorBidi" w:hAnsiTheme="minorBidi"/>
          <w:sz w:val="24"/>
          <w:szCs w:val="24"/>
        </w:rPr>
        <w:t>The most important</w:t>
      </w:r>
      <w:r w:rsidR="0043178E">
        <w:rPr>
          <w:rFonts w:asciiTheme="minorBidi" w:hAnsiTheme="minorBidi"/>
          <w:sz w:val="24"/>
          <w:szCs w:val="24"/>
        </w:rPr>
        <w:t xml:space="preserve"> function</w:t>
      </w:r>
      <w:r w:rsidR="00291CE7">
        <w:rPr>
          <w:rFonts w:asciiTheme="minorBidi" w:hAnsiTheme="minorBidi"/>
          <w:sz w:val="24"/>
          <w:szCs w:val="24"/>
        </w:rPr>
        <w:t xml:space="preserve"> </w:t>
      </w:r>
      <w:r w:rsidR="0043178E">
        <w:rPr>
          <w:rFonts w:asciiTheme="minorBidi" w:hAnsiTheme="minorBidi"/>
          <w:sz w:val="24"/>
          <w:szCs w:val="24"/>
        </w:rPr>
        <w:t>that norms serve is to provide regularity and predictability to behaviour. This consistency provides important psychological security and permits us to carry out our daily business with minimal disruption.</w:t>
      </w:r>
    </w:p>
    <w:p w:rsidR="00F832A0" w:rsidRDefault="00F832A0" w:rsidP="0029013A">
      <w:pPr>
        <w:rPr>
          <w:rFonts w:asciiTheme="minorBidi" w:hAnsiTheme="minorBidi"/>
          <w:sz w:val="24"/>
          <w:szCs w:val="24"/>
        </w:rPr>
      </w:pPr>
      <w:r>
        <w:rPr>
          <w:rFonts w:asciiTheme="minorBidi" w:hAnsiTheme="minorBidi"/>
          <w:sz w:val="24"/>
          <w:szCs w:val="24"/>
        </w:rPr>
        <w:lastRenderedPageBreak/>
        <w:t xml:space="preserve">Norms develop to regulate behaviours that are considered at least marginally important to their supporters </w:t>
      </w:r>
    </w:p>
    <w:p w:rsidR="00F832A0" w:rsidRDefault="00F832A0" w:rsidP="0029013A">
      <w:pPr>
        <w:rPr>
          <w:rFonts w:asciiTheme="minorBidi" w:hAnsiTheme="minorBidi"/>
          <w:sz w:val="24"/>
          <w:szCs w:val="24"/>
        </w:rPr>
      </w:pPr>
      <w:r>
        <w:rPr>
          <w:rFonts w:asciiTheme="minorBidi" w:hAnsiTheme="minorBidi"/>
          <w:sz w:val="24"/>
          <w:szCs w:val="24"/>
        </w:rPr>
        <w:t>Individuals develop attitudes as a function of a related belief and value. In many cases, their attitudes affect their behaviour. When the members of a group share related beliefs and values, we can expect them to share consequent attitudes. These shared attitudes then form the basis for norms.</w:t>
      </w:r>
    </w:p>
    <w:p w:rsidR="0003163A" w:rsidRDefault="0003163A" w:rsidP="0029013A">
      <w:pPr>
        <w:rPr>
          <w:rFonts w:asciiTheme="minorBidi" w:hAnsiTheme="minorBidi"/>
          <w:sz w:val="24"/>
          <w:szCs w:val="24"/>
        </w:rPr>
      </w:pPr>
      <w:r>
        <w:rPr>
          <w:rFonts w:asciiTheme="minorBidi" w:hAnsiTheme="minorBidi"/>
          <w:sz w:val="24"/>
          <w:szCs w:val="24"/>
        </w:rPr>
        <w:t>Norms are collectively held expectations, depending on two or more people for their existence.</w:t>
      </w:r>
    </w:p>
    <w:p w:rsidR="004402DA" w:rsidRDefault="004402DA" w:rsidP="0029013A">
      <w:pPr>
        <w:rPr>
          <w:rFonts w:asciiTheme="minorBidi" w:hAnsiTheme="minorBidi"/>
          <w:sz w:val="24"/>
          <w:szCs w:val="24"/>
        </w:rPr>
      </w:pPr>
      <w:r>
        <w:rPr>
          <w:rFonts w:asciiTheme="minorBidi" w:hAnsiTheme="minorBidi"/>
          <w:sz w:val="24"/>
          <w:szCs w:val="24"/>
        </w:rPr>
        <w:t>Individuals tend to comply with norms simply because the norm corresponds to privately held attitudes. In addition, even when norms support trivial social niceties, they often save time and prevent social confusion.</w:t>
      </w:r>
    </w:p>
    <w:p w:rsidR="009C252E" w:rsidRDefault="009C252E" w:rsidP="0029013A">
      <w:pPr>
        <w:rPr>
          <w:rFonts w:asciiTheme="minorBidi" w:hAnsiTheme="minorBidi"/>
          <w:sz w:val="24"/>
          <w:szCs w:val="24"/>
        </w:rPr>
      </w:pPr>
      <w:r>
        <w:rPr>
          <w:rFonts w:asciiTheme="minorBidi" w:hAnsiTheme="minorBidi"/>
          <w:sz w:val="24"/>
          <w:szCs w:val="24"/>
        </w:rPr>
        <w:t>In short, groups have an extraordinary range of rewards and punishments available to induce conformity to norms.</w:t>
      </w:r>
    </w:p>
    <w:p w:rsidR="009C252E" w:rsidRDefault="009C252E" w:rsidP="0029013A">
      <w:pPr>
        <w:rPr>
          <w:rFonts w:asciiTheme="minorBidi" w:hAnsiTheme="minorBidi"/>
          <w:sz w:val="24"/>
          <w:szCs w:val="24"/>
        </w:rPr>
      </w:pPr>
      <w:r>
        <w:rPr>
          <w:rFonts w:asciiTheme="minorBidi" w:hAnsiTheme="minorBidi"/>
          <w:sz w:val="24"/>
          <w:szCs w:val="24"/>
        </w:rPr>
        <w:t xml:space="preserve">Some Typical Norms: </w:t>
      </w:r>
    </w:p>
    <w:p w:rsidR="009C252E" w:rsidRDefault="009C252E" w:rsidP="009C252E">
      <w:pPr>
        <w:pStyle w:val="ListParagraph"/>
        <w:numPr>
          <w:ilvl w:val="0"/>
          <w:numId w:val="4"/>
        </w:numPr>
        <w:rPr>
          <w:rFonts w:asciiTheme="minorBidi" w:hAnsiTheme="minorBidi"/>
          <w:sz w:val="24"/>
          <w:szCs w:val="24"/>
        </w:rPr>
      </w:pPr>
      <w:r>
        <w:rPr>
          <w:rFonts w:asciiTheme="minorBidi" w:hAnsiTheme="minorBidi"/>
          <w:sz w:val="24"/>
          <w:szCs w:val="24"/>
        </w:rPr>
        <w:t>Dress norms: Social norms frequently dictate the kind of clothing people wear to work.</w:t>
      </w:r>
      <w:r w:rsidR="00011B16">
        <w:rPr>
          <w:rFonts w:asciiTheme="minorBidi" w:hAnsiTheme="minorBidi"/>
          <w:sz w:val="24"/>
          <w:szCs w:val="24"/>
        </w:rPr>
        <w:t xml:space="preserve"> Even in organizations that have adopted casual dress policies, employees often exhibit considerable concern about what they wear at work. Such is the power of social norms.</w:t>
      </w:r>
    </w:p>
    <w:p w:rsidR="006B7790" w:rsidRDefault="006B7790" w:rsidP="009C252E">
      <w:pPr>
        <w:pStyle w:val="ListParagraph"/>
        <w:numPr>
          <w:ilvl w:val="0"/>
          <w:numId w:val="4"/>
        </w:numPr>
        <w:rPr>
          <w:rFonts w:asciiTheme="minorBidi" w:hAnsiTheme="minorBidi"/>
          <w:sz w:val="24"/>
          <w:szCs w:val="24"/>
        </w:rPr>
      </w:pPr>
      <w:r>
        <w:rPr>
          <w:rFonts w:asciiTheme="minorBidi" w:hAnsiTheme="minorBidi"/>
          <w:sz w:val="24"/>
          <w:szCs w:val="24"/>
        </w:rPr>
        <w:t>Reward allocation norms: There are at least four norms that might dictate how rewards could be allocated in organizations:</w:t>
      </w:r>
    </w:p>
    <w:p w:rsidR="006B7790" w:rsidRDefault="006B7790" w:rsidP="006B7790">
      <w:pPr>
        <w:pStyle w:val="ListParagraph"/>
        <w:numPr>
          <w:ilvl w:val="1"/>
          <w:numId w:val="4"/>
        </w:numPr>
        <w:rPr>
          <w:rFonts w:asciiTheme="minorBidi" w:hAnsiTheme="minorBidi"/>
          <w:sz w:val="24"/>
          <w:szCs w:val="24"/>
        </w:rPr>
      </w:pPr>
      <w:r>
        <w:rPr>
          <w:rFonts w:asciiTheme="minorBidi" w:hAnsiTheme="minorBidi"/>
          <w:sz w:val="24"/>
          <w:szCs w:val="24"/>
        </w:rPr>
        <w:t>Equity – reward according to inputs such as effort, performance, or seniority</w:t>
      </w:r>
    </w:p>
    <w:p w:rsidR="006B7790" w:rsidRDefault="006B7790" w:rsidP="006B7790">
      <w:pPr>
        <w:pStyle w:val="ListParagraph"/>
        <w:numPr>
          <w:ilvl w:val="1"/>
          <w:numId w:val="4"/>
        </w:numPr>
        <w:rPr>
          <w:rFonts w:asciiTheme="minorBidi" w:hAnsiTheme="minorBidi"/>
          <w:sz w:val="24"/>
          <w:szCs w:val="24"/>
        </w:rPr>
      </w:pPr>
      <w:r>
        <w:rPr>
          <w:rFonts w:asciiTheme="minorBidi" w:hAnsiTheme="minorBidi"/>
          <w:sz w:val="24"/>
          <w:szCs w:val="24"/>
        </w:rPr>
        <w:t>Equality – reward everyone equally</w:t>
      </w:r>
    </w:p>
    <w:p w:rsidR="006B7790" w:rsidRDefault="006B7790" w:rsidP="006B7790">
      <w:pPr>
        <w:pStyle w:val="ListParagraph"/>
        <w:numPr>
          <w:ilvl w:val="1"/>
          <w:numId w:val="4"/>
        </w:numPr>
        <w:rPr>
          <w:rFonts w:asciiTheme="minorBidi" w:hAnsiTheme="minorBidi"/>
          <w:sz w:val="24"/>
          <w:szCs w:val="24"/>
        </w:rPr>
      </w:pPr>
      <w:r>
        <w:rPr>
          <w:rFonts w:asciiTheme="minorBidi" w:hAnsiTheme="minorBidi"/>
          <w:sz w:val="24"/>
          <w:szCs w:val="24"/>
        </w:rPr>
        <w:t>Reciprocity – reward people the way they reward you.</w:t>
      </w:r>
    </w:p>
    <w:p w:rsidR="006B7790" w:rsidRDefault="006B7790" w:rsidP="006B7790">
      <w:pPr>
        <w:pStyle w:val="ListParagraph"/>
        <w:numPr>
          <w:ilvl w:val="1"/>
          <w:numId w:val="4"/>
        </w:numPr>
        <w:rPr>
          <w:rFonts w:asciiTheme="minorBidi" w:hAnsiTheme="minorBidi"/>
          <w:sz w:val="24"/>
          <w:szCs w:val="24"/>
        </w:rPr>
      </w:pPr>
      <w:r>
        <w:rPr>
          <w:rFonts w:asciiTheme="minorBidi" w:hAnsiTheme="minorBidi"/>
          <w:sz w:val="24"/>
          <w:szCs w:val="24"/>
        </w:rPr>
        <w:t>Social responsibility – reward those who truly need the award.</w:t>
      </w:r>
    </w:p>
    <w:p w:rsidR="006B7790" w:rsidRDefault="006B7790" w:rsidP="006B7790">
      <w:pPr>
        <w:pStyle w:val="ListParagraph"/>
        <w:numPr>
          <w:ilvl w:val="0"/>
          <w:numId w:val="4"/>
        </w:numPr>
        <w:rPr>
          <w:rFonts w:asciiTheme="minorBidi" w:hAnsiTheme="minorBidi"/>
          <w:sz w:val="24"/>
          <w:szCs w:val="24"/>
        </w:rPr>
      </w:pPr>
      <w:r>
        <w:rPr>
          <w:rFonts w:asciiTheme="minorBidi" w:hAnsiTheme="minorBidi"/>
          <w:sz w:val="24"/>
          <w:szCs w:val="24"/>
        </w:rPr>
        <w:t>Performance norms: The performance of organizational members might be as much a function of social expectations as it is of inherent ability, personal motivation, or technology. The official organizational norms that managers send to employees usually favour high performance.</w:t>
      </w:r>
    </w:p>
    <w:p w:rsidR="0079686B" w:rsidRDefault="0079686B" w:rsidP="006B7790">
      <w:pPr>
        <w:rPr>
          <w:rFonts w:asciiTheme="minorBidi" w:hAnsiTheme="minorBidi"/>
          <w:sz w:val="24"/>
          <w:szCs w:val="24"/>
          <w:u w:val="single"/>
        </w:rPr>
      </w:pPr>
    </w:p>
    <w:p w:rsidR="0079686B" w:rsidRDefault="0079686B" w:rsidP="006B7790">
      <w:pPr>
        <w:rPr>
          <w:rFonts w:asciiTheme="minorBidi" w:hAnsiTheme="minorBidi"/>
          <w:sz w:val="24"/>
          <w:szCs w:val="24"/>
          <w:u w:val="single"/>
        </w:rPr>
      </w:pPr>
    </w:p>
    <w:p w:rsidR="0079686B" w:rsidRDefault="0079686B" w:rsidP="006B7790">
      <w:pPr>
        <w:rPr>
          <w:rFonts w:asciiTheme="minorBidi" w:hAnsiTheme="minorBidi"/>
          <w:sz w:val="24"/>
          <w:szCs w:val="24"/>
          <w:u w:val="single"/>
        </w:rPr>
      </w:pPr>
    </w:p>
    <w:p w:rsidR="0079686B" w:rsidRDefault="0079686B" w:rsidP="006B7790">
      <w:pPr>
        <w:rPr>
          <w:rFonts w:asciiTheme="minorBidi" w:hAnsiTheme="minorBidi"/>
          <w:sz w:val="24"/>
          <w:szCs w:val="24"/>
          <w:u w:val="single"/>
        </w:rPr>
      </w:pPr>
    </w:p>
    <w:p w:rsidR="006B7790" w:rsidRDefault="006B7790" w:rsidP="006B7790">
      <w:pPr>
        <w:rPr>
          <w:rFonts w:asciiTheme="minorBidi" w:hAnsiTheme="minorBidi"/>
          <w:sz w:val="24"/>
          <w:szCs w:val="24"/>
          <w:u w:val="single"/>
        </w:rPr>
      </w:pPr>
      <w:r w:rsidRPr="006B7790">
        <w:rPr>
          <w:rFonts w:asciiTheme="minorBidi" w:hAnsiTheme="minorBidi"/>
          <w:sz w:val="24"/>
          <w:szCs w:val="24"/>
          <w:u w:val="single"/>
        </w:rPr>
        <w:lastRenderedPageBreak/>
        <w:t>Roles</w:t>
      </w:r>
    </w:p>
    <w:p w:rsidR="006B7790" w:rsidRDefault="006B7790" w:rsidP="006B7790">
      <w:pPr>
        <w:rPr>
          <w:rFonts w:asciiTheme="minorBidi" w:hAnsiTheme="minorBidi"/>
          <w:sz w:val="24"/>
          <w:szCs w:val="24"/>
        </w:rPr>
      </w:pPr>
      <w:r w:rsidRPr="006B7790">
        <w:rPr>
          <w:rFonts w:asciiTheme="minorBidi" w:hAnsiTheme="minorBidi"/>
          <w:b/>
          <w:bCs/>
          <w:sz w:val="24"/>
          <w:szCs w:val="24"/>
        </w:rPr>
        <w:t xml:space="preserve">Roles </w:t>
      </w:r>
      <w:r>
        <w:rPr>
          <w:rFonts w:asciiTheme="minorBidi" w:hAnsiTheme="minorBidi"/>
          <w:sz w:val="24"/>
          <w:szCs w:val="24"/>
        </w:rPr>
        <w:t>are positions in a group that have a set of expected behaviours attached to them.</w:t>
      </w:r>
      <w:r w:rsidR="006D6594">
        <w:rPr>
          <w:rFonts w:asciiTheme="minorBidi" w:hAnsiTheme="minorBidi"/>
          <w:sz w:val="24"/>
          <w:szCs w:val="24"/>
        </w:rPr>
        <w:t xml:space="preserve"> The development of roles is indicative of the fact that group members might also be required to act differently from one another.</w:t>
      </w:r>
      <w:r w:rsidR="0079686B">
        <w:rPr>
          <w:rFonts w:asciiTheme="minorBidi" w:hAnsiTheme="minorBidi"/>
          <w:sz w:val="24"/>
          <w:szCs w:val="24"/>
        </w:rPr>
        <w:t xml:space="preserve"> </w:t>
      </w:r>
    </w:p>
    <w:p w:rsidR="0079686B" w:rsidRDefault="0079686B" w:rsidP="006B7790">
      <w:pPr>
        <w:rPr>
          <w:rFonts w:asciiTheme="minorBidi" w:hAnsiTheme="minorBidi"/>
          <w:sz w:val="24"/>
          <w:szCs w:val="24"/>
        </w:rPr>
      </w:pPr>
      <w:r>
        <w:rPr>
          <w:rFonts w:asciiTheme="minorBidi" w:hAnsiTheme="minorBidi"/>
          <w:sz w:val="24"/>
          <w:szCs w:val="24"/>
        </w:rPr>
        <w:t>In organizations, we find two basic kinds of roles:</w:t>
      </w:r>
    </w:p>
    <w:p w:rsidR="0079686B" w:rsidRDefault="0079686B" w:rsidP="0079686B">
      <w:pPr>
        <w:pStyle w:val="ListParagraph"/>
        <w:numPr>
          <w:ilvl w:val="0"/>
          <w:numId w:val="5"/>
        </w:numPr>
        <w:rPr>
          <w:rFonts w:asciiTheme="minorBidi" w:hAnsiTheme="minorBidi"/>
          <w:sz w:val="24"/>
          <w:szCs w:val="24"/>
        </w:rPr>
      </w:pPr>
      <w:r>
        <w:rPr>
          <w:rFonts w:asciiTheme="minorBidi" w:hAnsiTheme="minorBidi"/>
          <w:sz w:val="24"/>
          <w:szCs w:val="24"/>
        </w:rPr>
        <w:t>Designated or assigned roles are formally prescribed by an organization as a means of dividing labour and responsibility to facilitate task achievement.</w:t>
      </w:r>
    </w:p>
    <w:p w:rsidR="0079686B" w:rsidRDefault="0079686B" w:rsidP="0079686B">
      <w:pPr>
        <w:pStyle w:val="ListParagraph"/>
        <w:numPr>
          <w:ilvl w:val="0"/>
          <w:numId w:val="5"/>
        </w:numPr>
        <w:rPr>
          <w:rFonts w:asciiTheme="minorBidi" w:hAnsiTheme="minorBidi"/>
          <w:sz w:val="24"/>
          <w:szCs w:val="24"/>
        </w:rPr>
      </w:pPr>
      <w:r>
        <w:rPr>
          <w:rFonts w:asciiTheme="minorBidi" w:hAnsiTheme="minorBidi"/>
          <w:sz w:val="24"/>
          <w:szCs w:val="24"/>
        </w:rPr>
        <w:t>Emergent roles are roles that develop naturally to meet the social-emotional needs of group members or to assist in formal job accomplishment.</w:t>
      </w:r>
    </w:p>
    <w:p w:rsidR="0079686B" w:rsidRDefault="0079686B" w:rsidP="0079686B">
      <w:pPr>
        <w:rPr>
          <w:rFonts w:asciiTheme="minorBidi" w:hAnsiTheme="minorBidi"/>
          <w:sz w:val="24"/>
          <w:szCs w:val="24"/>
        </w:rPr>
      </w:pPr>
      <w:r>
        <w:rPr>
          <w:rFonts w:asciiTheme="minorBidi" w:hAnsiTheme="minorBidi"/>
          <w:sz w:val="24"/>
          <w:szCs w:val="24"/>
        </w:rPr>
        <w:t xml:space="preserve">Role ambiguity: </w:t>
      </w:r>
      <w:r>
        <w:rPr>
          <w:rFonts w:asciiTheme="minorBidi" w:hAnsiTheme="minorBidi"/>
          <w:b/>
          <w:bCs/>
          <w:sz w:val="24"/>
          <w:szCs w:val="24"/>
        </w:rPr>
        <w:t xml:space="preserve">Role ambiguity </w:t>
      </w:r>
      <w:r>
        <w:rPr>
          <w:rFonts w:asciiTheme="minorBidi" w:hAnsiTheme="minorBidi"/>
          <w:sz w:val="24"/>
          <w:szCs w:val="24"/>
        </w:rPr>
        <w:t>exists when the goals of one’s job or the methods of performing it are unclear.</w:t>
      </w:r>
    </w:p>
    <w:p w:rsidR="0079686B" w:rsidRDefault="0079686B" w:rsidP="0079686B">
      <w:pPr>
        <w:rPr>
          <w:rFonts w:asciiTheme="minorBidi" w:hAnsiTheme="minorBidi"/>
          <w:sz w:val="24"/>
          <w:szCs w:val="24"/>
        </w:rPr>
      </w:pPr>
      <w:r>
        <w:rPr>
          <w:rFonts w:asciiTheme="minorBidi" w:hAnsiTheme="minorBidi"/>
          <w:sz w:val="24"/>
          <w:szCs w:val="24"/>
        </w:rPr>
        <w:t xml:space="preserve">Ambiguity might be characterized by confusion about how performance is evaluated, how good performance can be achieved, or what the limits of one’s authority and </w:t>
      </w:r>
      <w:proofErr w:type="gramStart"/>
      <w:r>
        <w:rPr>
          <w:rFonts w:asciiTheme="minorBidi" w:hAnsiTheme="minorBidi"/>
          <w:sz w:val="24"/>
          <w:szCs w:val="24"/>
        </w:rPr>
        <w:t>responsibility are</w:t>
      </w:r>
      <w:proofErr w:type="gramEnd"/>
      <w:r>
        <w:rPr>
          <w:rFonts w:asciiTheme="minorBidi" w:hAnsiTheme="minorBidi"/>
          <w:sz w:val="24"/>
          <w:szCs w:val="24"/>
        </w:rPr>
        <w:t>.</w:t>
      </w:r>
    </w:p>
    <w:p w:rsidR="00261170" w:rsidRDefault="00261170" w:rsidP="0079686B">
      <w:pPr>
        <w:rPr>
          <w:rFonts w:asciiTheme="minorBidi" w:hAnsiTheme="minorBidi"/>
          <w:sz w:val="24"/>
          <w:szCs w:val="24"/>
        </w:rPr>
      </w:pPr>
      <w:r>
        <w:rPr>
          <w:rFonts w:asciiTheme="minorBidi" w:hAnsiTheme="minorBidi"/>
          <w:sz w:val="24"/>
          <w:szCs w:val="24"/>
        </w:rPr>
        <w:t>Certain organizational factors lead role senders (such as managers) to develop role expectations and “send” roles to focal people (such as employees). The focal person receives the “role” and then tries to engage in behaviour to fulfill the role</w:t>
      </w:r>
      <w:r w:rsidR="0037042C">
        <w:rPr>
          <w:rFonts w:asciiTheme="minorBidi" w:hAnsiTheme="minorBidi"/>
          <w:sz w:val="24"/>
          <w:szCs w:val="24"/>
        </w:rPr>
        <w:t>.</w:t>
      </w:r>
    </w:p>
    <w:p w:rsidR="0037042C" w:rsidRDefault="0037042C" w:rsidP="0037042C">
      <w:pPr>
        <w:pStyle w:val="ListParagraph"/>
        <w:numPr>
          <w:ilvl w:val="0"/>
          <w:numId w:val="6"/>
        </w:numPr>
        <w:rPr>
          <w:rFonts w:asciiTheme="minorBidi" w:hAnsiTheme="minorBidi"/>
          <w:sz w:val="24"/>
          <w:szCs w:val="24"/>
        </w:rPr>
      </w:pPr>
      <w:r>
        <w:rPr>
          <w:rFonts w:asciiTheme="minorBidi" w:hAnsiTheme="minorBidi"/>
          <w:sz w:val="24"/>
          <w:szCs w:val="24"/>
        </w:rPr>
        <w:t>Organizational factors.  Some roles seem inherently ambiguous because of their function in the organization.</w:t>
      </w:r>
    </w:p>
    <w:p w:rsidR="0037042C" w:rsidRDefault="0037042C" w:rsidP="0037042C">
      <w:pPr>
        <w:pStyle w:val="ListParagraph"/>
        <w:numPr>
          <w:ilvl w:val="0"/>
          <w:numId w:val="6"/>
        </w:numPr>
        <w:rPr>
          <w:rFonts w:asciiTheme="minorBidi" w:hAnsiTheme="minorBidi"/>
          <w:sz w:val="24"/>
          <w:szCs w:val="24"/>
        </w:rPr>
      </w:pPr>
      <w:r>
        <w:rPr>
          <w:rFonts w:asciiTheme="minorBidi" w:hAnsiTheme="minorBidi"/>
          <w:sz w:val="24"/>
          <w:szCs w:val="24"/>
        </w:rPr>
        <w:t>The role sender: Role senders might have unclear expectations of a focal person. Even when the sender has specific role expectations, they might be ineffectively sent to the focal person. A weak orientation session, vague performance reviews, or inconsistent feedback and discipline may send ambiguous role messages to employees.</w:t>
      </w:r>
    </w:p>
    <w:p w:rsidR="0037042C" w:rsidRDefault="0037042C" w:rsidP="0037042C">
      <w:pPr>
        <w:pStyle w:val="ListParagraph"/>
        <w:numPr>
          <w:ilvl w:val="0"/>
          <w:numId w:val="6"/>
        </w:numPr>
        <w:rPr>
          <w:rFonts w:asciiTheme="minorBidi" w:hAnsiTheme="minorBidi"/>
          <w:sz w:val="24"/>
          <w:szCs w:val="24"/>
        </w:rPr>
      </w:pPr>
      <w:r>
        <w:rPr>
          <w:rFonts w:asciiTheme="minorBidi" w:hAnsiTheme="minorBidi"/>
          <w:sz w:val="24"/>
          <w:szCs w:val="24"/>
        </w:rPr>
        <w:t xml:space="preserve">The focal person: </w:t>
      </w:r>
      <w:r w:rsidR="00511870">
        <w:rPr>
          <w:rFonts w:asciiTheme="minorBidi" w:hAnsiTheme="minorBidi"/>
          <w:sz w:val="24"/>
          <w:szCs w:val="24"/>
        </w:rPr>
        <w:t>Even role expectations that are clearly developed and sent might not be fully digested by the focal person. Ambiguity tends to decrease as length of time in the job role increases.</w:t>
      </w:r>
    </w:p>
    <w:p w:rsidR="00566DC5" w:rsidRDefault="00566DC5" w:rsidP="00566DC5">
      <w:pPr>
        <w:rPr>
          <w:rFonts w:asciiTheme="minorBidi" w:hAnsiTheme="minorBidi"/>
          <w:sz w:val="24"/>
          <w:szCs w:val="24"/>
        </w:rPr>
      </w:pPr>
      <w:r>
        <w:rPr>
          <w:rFonts w:asciiTheme="minorBidi" w:hAnsiTheme="minorBidi"/>
          <w:sz w:val="24"/>
          <w:szCs w:val="24"/>
        </w:rPr>
        <w:t>What are the practical consequences of role ambiguity? The most frequent outcomes appear to be job stress, dissatisfaction, reduced organizational commitment, lowered performance, and intentions to quit.</w:t>
      </w:r>
    </w:p>
    <w:p w:rsidR="0079686B" w:rsidRDefault="005A1599" w:rsidP="006315A8">
      <w:pPr>
        <w:rPr>
          <w:rFonts w:asciiTheme="minorBidi" w:hAnsiTheme="minorBidi"/>
          <w:sz w:val="24"/>
          <w:szCs w:val="24"/>
        </w:rPr>
      </w:pPr>
      <w:r>
        <w:rPr>
          <w:rFonts w:asciiTheme="minorBidi" w:hAnsiTheme="minorBidi"/>
          <w:sz w:val="24"/>
          <w:szCs w:val="24"/>
        </w:rPr>
        <w:t xml:space="preserve">Role conflict: </w:t>
      </w:r>
      <w:r>
        <w:rPr>
          <w:rFonts w:asciiTheme="minorBidi" w:hAnsiTheme="minorBidi"/>
          <w:b/>
          <w:bCs/>
          <w:sz w:val="24"/>
          <w:szCs w:val="24"/>
        </w:rPr>
        <w:t>Role conflict</w:t>
      </w:r>
      <w:r>
        <w:rPr>
          <w:rFonts w:asciiTheme="minorBidi" w:hAnsiTheme="minorBidi"/>
          <w:sz w:val="24"/>
          <w:szCs w:val="24"/>
        </w:rPr>
        <w:t xml:space="preserve"> exists when an individual is faced with incompatible role expectations. Conflict can be distinguished</w:t>
      </w:r>
      <w:r w:rsidR="006315A8">
        <w:rPr>
          <w:rFonts w:asciiTheme="minorBidi" w:hAnsiTheme="minorBidi"/>
          <w:sz w:val="24"/>
          <w:szCs w:val="24"/>
        </w:rPr>
        <w:t xml:space="preserve"> from ambiguity in that role expectations might be crystal clear but incompatible in the sense that they are mutually exclusive, cannot be fulfilled simultaneously, or do not suit the role occupant.</w:t>
      </w:r>
    </w:p>
    <w:p w:rsidR="00013453" w:rsidRDefault="00013453" w:rsidP="00013453">
      <w:pPr>
        <w:pStyle w:val="ListParagraph"/>
        <w:numPr>
          <w:ilvl w:val="0"/>
          <w:numId w:val="7"/>
        </w:numPr>
        <w:rPr>
          <w:rFonts w:asciiTheme="minorBidi" w:hAnsiTheme="minorBidi"/>
          <w:sz w:val="24"/>
          <w:szCs w:val="24"/>
        </w:rPr>
      </w:pPr>
      <w:r>
        <w:rPr>
          <w:rFonts w:asciiTheme="minorBidi" w:hAnsiTheme="minorBidi"/>
          <w:b/>
          <w:bCs/>
          <w:sz w:val="24"/>
          <w:szCs w:val="24"/>
        </w:rPr>
        <w:lastRenderedPageBreak/>
        <w:t xml:space="preserve">Intrasender role conflict </w:t>
      </w:r>
      <w:r>
        <w:rPr>
          <w:rFonts w:asciiTheme="minorBidi" w:hAnsiTheme="minorBidi"/>
          <w:sz w:val="24"/>
          <w:szCs w:val="24"/>
        </w:rPr>
        <w:t>occurs when a single role sender provides incompatible role expectations to the role occupant.</w:t>
      </w:r>
      <w:r w:rsidR="006645EE">
        <w:rPr>
          <w:rFonts w:asciiTheme="minorBidi" w:hAnsiTheme="minorBidi"/>
          <w:sz w:val="24"/>
          <w:szCs w:val="24"/>
        </w:rPr>
        <w:t xml:space="preserve"> For example, a manager might tell an employee to take it easy and not work so hard, while delivering yet another batch of reports that requires immediate attention. </w:t>
      </w:r>
    </w:p>
    <w:p w:rsidR="006645EE" w:rsidRDefault="006645EE" w:rsidP="00013453">
      <w:pPr>
        <w:pStyle w:val="ListParagraph"/>
        <w:numPr>
          <w:ilvl w:val="0"/>
          <w:numId w:val="7"/>
        </w:numPr>
        <w:rPr>
          <w:rFonts w:asciiTheme="minorBidi" w:hAnsiTheme="minorBidi"/>
          <w:sz w:val="24"/>
          <w:szCs w:val="24"/>
        </w:rPr>
      </w:pPr>
      <w:r>
        <w:rPr>
          <w:rFonts w:asciiTheme="minorBidi" w:hAnsiTheme="minorBidi"/>
          <w:sz w:val="24"/>
          <w:szCs w:val="24"/>
        </w:rPr>
        <w:t xml:space="preserve">If two or more role senders differ in their expectations for a role occupant, </w:t>
      </w:r>
      <w:r w:rsidRPr="005B5AC8">
        <w:rPr>
          <w:rFonts w:asciiTheme="minorBidi" w:hAnsiTheme="minorBidi"/>
          <w:b/>
          <w:bCs/>
          <w:sz w:val="24"/>
          <w:szCs w:val="24"/>
        </w:rPr>
        <w:t>intersender role conflict</w:t>
      </w:r>
      <w:r>
        <w:rPr>
          <w:rFonts w:asciiTheme="minorBidi" w:hAnsiTheme="minorBidi"/>
          <w:sz w:val="24"/>
          <w:szCs w:val="24"/>
        </w:rPr>
        <w:t xml:space="preserve"> can develop</w:t>
      </w:r>
      <w:r w:rsidR="00B949A2">
        <w:rPr>
          <w:rFonts w:asciiTheme="minorBidi" w:hAnsiTheme="minorBidi"/>
          <w:sz w:val="24"/>
          <w:szCs w:val="24"/>
        </w:rPr>
        <w:t>; two or more role senders provide a role occupant with incompatible expectations</w:t>
      </w:r>
      <w:r>
        <w:rPr>
          <w:rFonts w:asciiTheme="minorBidi" w:hAnsiTheme="minorBidi"/>
          <w:sz w:val="24"/>
          <w:szCs w:val="24"/>
        </w:rPr>
        <w:t>.</w:t>
      </w:r>
      <w:r w:rsidR="00B949A2">
        <w:rPr>
          <w:rFonts w:asciiTheme="minorBidi" w:hAnsiTheme="minorBidi"/>
          <w:sz w:val="24"/>
          <w:szCs w:val="24"/>
        </w:rPr>
        <w:t xml:space="preserve"> Employees who straddle the boundary between the organization and its clients or customers are especially likely to encounter this form of conflict.</w:t>
      </w:r>
    </w:p>
    <w:p w:rsidR="00D31724" w:rsidRDefault="00D31724" w:rsidP="00013453">
      <w:pPr>
        <w:pStyle w:val="ListParagraph"/>
        <w:numPr>
          <w:ilvl w:val="0"/>
          <w:numId w:val="7"/>
        </w:numPr>
        <w:rPr>
          <w:rFonts w:asciiTheme="minorBidi" w:hAnsiTheme="minorBidi"/>
          <w:sz w:val="24"/>
          <w:szCs w:val="24"/>
        </w:rPr>
      </w:pPr>
      <w:r>
        <w:rPr>
          <w:rFonts w:asciiTheme="minorBidi" w:hAnsiTheme="minorBidi"/>
          <w:sz w:val="24"/>
          <w:szCs w:val="24"/>
        </w:rPr>
        <w:t xml:space="preserve">Often, the expectations inherent in several roles are incompatible and </w:t>
      </w:r>
      <w:r w:rsidRPr="00D31724">
        <w:rPr>
          <w:rFonts w:asciiTheme="minorBidi" w:hAnsiTheme="minorBidi"/>
          <w:b/>
          <w:bCs/>
          <w:sz w:val="24"/>
          <w:szCs w:val="24"/>
        </w:rPr>
        <w:t>interrole conflict</w:t>
      </w:r>
      <w:r>
        <w:rPr>
          <w:rFonts w:asciiTheme="minorBidi" w:hAnsiTheme="minorBidi"/>
          <w:sz w:val="24"/>
          <w:szCs w:val="24"/>
        </w:rPr>
        <w:t xml:space="preserve"> results; several roles held by a role occupant involve incompatible expectations.</w:t>
      </w:r>
      <w:r w:rsidR="001E4828">
        <w:rPr>
          <w:rFonts w:asciiTheme="minorBidi" w:hAnsiTheme="minorBidi"/>
          <w:sz w:val="24"/>
          <w:szCs w:val="24"/>
        </w:rPr>
        <w:t xml:space="preserve"> One person, for example, might fulfill the roles of a functional expert in marketing, head of the market research group, subordinate to the vice-president of marketing, and member of a product development task force.</w:t>
      </w:r>
    </w:p>
    <w:p w:rsidR="00250C7D" w:rsidRDefault="00250C7D" w:rsidP="00013453">
      <w:pPr>
        <w:pStyle w:val="ListParagraph"/>
        <w:numPr>
          <w:ilvl w:val="0"/>
          <w:numId w:val="7"/>
        </w:numPr>
        <w:rPr>
          <w:rFonts w:asciiTheme="minorBidi" w:hAnsiTheme="minorBidi"/>
          <w:sz w:val="24"/>
          <w:szCs w:val="24"/>
        </w:rPr>
      </w:pPr>
      <w:r>
        <w:rPr>
          <w:rFonts w:asciiTheme="minorBidi" w:hAnsiTheme="minorBidi"/>
          <w:sz w:val="24"/>
          <w:szCs w:val="24"/>
        </w:rPr>
        <w:t xml:space="preserve">Even when role demands are clear and otherwise congruent, they might be incompatible with the personality or skills of the role occupant – thus, </w:t>
      </w:r>
      <w:r w:rsidRPr="00BF7C7C">
        <w:rPr>
          <w:rFonts w:asciiTheme="minorBidi" w:hAnsiTheme="minorBidi"/>
          <w:b/>
          <w:bCs/>
          <w:sz w:val="24"/>
          <w:szCs w:val="24"/>
        </w:rPr>
        <w:t>person-role conflict</w:t>
      </w:r>
      <w:r w:rsidR="00E462D3">
        <w:rPr>
          <w:rFonts w:asciiTheme="minorBidi" w:hAnsiTheme="minorBidi"/>
          <w:sz w:val="24"/>
          <w:szCs w:val="24"/>
        </w:rPr>
        <w:t xml:space="preserve"> results.</w:t>
      </w:r>
      <w:r w:rsidR="00FB5141">
        <w:rPr>
          <w:rFonts w:asciiTheme="minorBidi" w:hAnsiTheme="minorBidi"/>
          <w:sz w:val="24"/>
          <w:szCs w:val="24"/>
        </w:rPr>
        <w:t xml:space="preserve"> Many examples of whistle-blowing are signals of person-role conflict.</w:t>
      </w:r>
    </w:p>
    <w:p w:rsidR="00A55336" w:rsidRDefault="00A55336" w:rsidP="00A55336">
      <w:pPr>
        <w:rPr>
          <w:rFonts w:asciiTheme="minorBidi" w:hAnsiTheme="minorBidi"/>
          <w:sz w:val="24"/>
          <w:szCs w:val="24"/>
        </w:rPr>
      </w:pPr>
      <w:r>
        <w:rPr>
          <w:rFonts w:asciiTheme="minorBidi" w:hAnsiTheme="minorBidi"/>
          <w:sz w:val="24"/>
          <w:szCs w:val="24"/>
        </w:rPr>
        <w:t>As with role ambiguity, the most consistent consequences of role conflict are job dissatisfaction, stress reactions, lowered organizational commitment, and turnover intentions.</w:t>
      </w:r>
    </w:p>
    <w:p w:rsidR="00C012FA" w:rsidRDefault="00C012FA" w:rsidP="00A55336">
      <w:pPr>
        <w:rPr>
          <w:rFonts w:asciiTheme="minorBidi" w:hAnsiTheme="minorBidi"/>
          <w:sz w:val="24"/>
          <w:szCs w:val="24"/>
        </w:rPr>
      </w:pPr>
      <w:r>
        <w:rPr>
          <w:rFonts w:asciiTheme="minorBidi" w:hAnsiTheme="minorBidi"/>
          <w:sz w:val="24"/>
          <w:szCs w:val="24"/>
        </w:rPr>
        <w:t>Managers can help prevent employee role conflict by avoiding self-contradictory messages, conferring with other role senders, being sensitive to multiple role demands, and fitting the right person to the right role.</w:t>
      </w:r>
    </w:p>
    <w:p w:rsidR="00F9272B" w:rsidRDefault="00F9272B" w:rsidP="00A55336">
      <w:pPr>
        <w:rPr>
          <w:rFonts w:asciiTheme="minorBidi" w:hAnsiTheme="minorBidi"/>
          <w:sz w:val="24"/>
          <w:szCs w:val="24"/>
        </w:rPr>
      </w:pPr>
    </w:p>
    <w:p w:rsidR="00F9272B" w:rsidRDefault="00F9272B" w:rsidP="00A55336">
      <w:pPr>
        <w:rPr>
          <w:rFonts w:asciiTheme="minorBidi" w:hAnsiTheme="minorBidi"/>
          <w:sz w:val="24"/>
          <w:szCs w:val="24"/>
        </w:rPr>
      </w:pPr>
    </w:p>
    <w:p w:rsidR="00F9272B" w:rsidRDefault="00F9272B" w:rsidP="00A55336">
      <w:pPr>
        <w:rPr>
          <w:rFonts w:asciiTheme="minorBidi" w:hAnsiTheme="minorBidi"/>
          <w:sz w:val="24"/>
          <w:szCs w:val="24"/>
        </w:rPr>
      </w:pPr>
    </w:p>
    <w:p w:rsidR="00F9272B" w:rsidRDefault="00F9272B" w:rsidP="00A55336">
      <w:pPr>
        <w:rPr>
          <w:rFonts w:asciiTheme="minorBidi" w:hAnsiTheme="minorBidi"/>
          <w:sz w:val="24"/>
          <w:szCs w:val="24"/>
        </w:rPr>
      </w:pPr>
    </w:p>
    <w:p w:rsidR="00F9272B" w:rsidRDefault="00F9272B" w:rsidP="00A55336">
      <w:pPr>
        <w:rPr>
          <w:rFonts w:asciiTheme="minorBidi" w:hAnsiTheme="minorBidi"/>
          <w:sz w:val="24"/>
          <w:szCs w:val="24"/>
        </w:rPr>
      </w:pPr>
    </w:p>
    <w:p w:rsidR="00F9272B" w:rsidRDefault="00F9272B" w:rsidP="00A55336">
      <w:pPr>
        <w:rPr>
          <w:rFonts w:asciiTheme="minorBidi" w:hAnsiTheme="minorBidi"/>
          <w:sz w:val="24"/>
          <w:szCs w:val="24"/>
        </w:rPr>
      </w:pPr>
    </w:p>
    <w:p w:rsidR="00F9272B" w:rsidRDefault="00F9272B" w:rsidP="00A55336">
      <w:pPr>
        <w:rPr>
          <w:rFonts w:asciiTheme="minorBidi" w:hAnsiTheme="minorBidi"/>
          <w:sz w:val="24"/>
          <w:szCs w:val="24"/>
        </w:rPr>
      </w:pPr>
    </w:p>
    <w:p w:rsidR="00F9272B" w:rsidRDefault="00F9272B" w:rsidP="00A55336">
      <w:pPr>
        <w:rPr>
          <w:rFonts w:asciiTheme="minorBidi" w:hAnsiTheme="minorBidi"/>
          <w:sz w:val="24"/>
          <w:szCs w:val="24"/>
        </w:rPr>
      </w:pPr>
    </w:p>
    <w:p w:rsidR="00F9272B" w:rsidRDefault="00F9272B" w:rsidP="00A55336">
      <w:pPr>
        <w:rPr>
          <w:rFonts w:asciiTheme="minorBidi" w:hAnsiTheme="minorBidi"/>
          <w:sz w:val="24"/>
          <w:szCs w:val="24"/>
        </w:rPr>
      </w:pPr>
    </w:p>
    <w:p w:rsidR="00F9272B" w:rsidRDefault="00F9272B" w:rsidP="00A55336">
      <w:pPr>
        <w:rPr>
          <w:rFonts w:asciiTheme="minorBidi" w:hAnsiTheme="minorBidi"/>
          <w:sz w:val="24"/>
          <w:szCs w:val="24"/>
          <w:u w:val="single"/>
        </w:rPr>
      </w:pPr>
      <w:r w:rsidRPr="00F9272B">
        <w:rPr>
          <w:rFonts w:asciiTheme="minorBidi" w:hAnsiTheme="minorBidi"/>
          <w:sz w:val="24"/>
          <w:szCs w:val="24"/>
          <w:u w:val="single"/>
        </w:rPr>
        <w:lastRenderedPageBreak/>
        <w:t>Status</w:t>
      </w:r>
    </w:p>
    <w:p w:rsidR="00F9272B" w:rsidRDefault="00002A33" w:rsidP="00A55336">
      <w:pPr>
        <w:rPr>
          <w:rFonts w:asciiTheme="minorBidi" w:hAnsiTheme="minorBidi"/>
          <w:sz w:val="24"/>
          <w:szCs w:val="24"/>
        </w:rPr>
      </w:pPr>
      <w:r>
        <w:rPr>
          <w:rFonts w:asciiTheme="minorBidi" w:hAnsiTheme="minorBidi"/>
          <w:b/>
          <w:bCs/>
          <w:sz w:val="24"/>
          <w:szCs w:val="24"/>
        </w:rPr>
        <w:t xml:space="preserve">Status </w:t>
      </w:r>
      <w:r>
        <w:rPr>
          <w:rFonts w:asciiTheme="minorBidi" w:hAnsiTheme="minorBidi"/>
          <w:sz w:val="24"/>
          <w:szCs w:val="24"/>
        </w:rPr>
        <w:t>is the rank, social position, or prestige accorded to group members.</w:t>
      </w:r>
    </w:p>
    <w:p w:rsidR="00002A33" w:rsidRDefault="00ED5426" w:rsidP="00A55336">
      <w:pPr>
        <w:rPr>
          <w:rFonts w:asciiTheme="minorBidi" w:hAnsiTheme="minorBidi"/>
          <w:sz w:val="24"/>
          <w:szCs w:val="24"/>
        </w:rPr>
      </w:pPr>
      <w:r>
        <w:rPr>
          <w:rFonts w:asciiTheme="minorBidi" w:hAnsiTheme="minorBidi"/>
          <w:sz w:val="24"/>
          <w:szCs w:val="24"/>
        </w:rPr>
        <w:t>Formal Status S</w:t>
      </w:r>
      <w:r w:rsidR="00002A33">
        <w:rPr>
          <w:rFonts w:asciiTheme="minorBidi" w:hAnsiTheme="minorBidi"/>
          <w:sz w:val="24"/>
          <w:szCs w:val="24"/>
        </w:rPr>
        <w:t>ystems: All organizations have both formal and informal status systems. The formal status system represents management’s attempt to publicly identify those people who have higher status than others. It is so obvious because this identification is implemented by the application of status symbols that are tangible indicators of status</w:t>
      </w:r>
      <w:r w:rsidR="000D50A4">
        <w:rPr>
          <w:rFonts w:asciiTheme="minorBidi" w:hAnsiTheme="minorBidi"/>
          <w:sz w:val="24"/>
          <w:szCs w:val="24"/>
        </w:rPr>
        <w:t>.</w:t>
      </w:r>
    </w:p>
    <w:p w:rsidR="000D50A4" w:rsidRDefault="000D50A4" w:rsidP="00A55336">
      <w:pPr>
        <w:rPr>
          <w:rFonts w:asciiTheme="minorBidi" w:hAnsiTheme="minorBidi"/>
          <w:sz w:val="24"/>
          <w:szCs w:val="24"/>
        </w:rPr>
      </w:pPr>
      <w:r>
        <w:rPr>
          <w:rFonts w:asciiTheme="minorBidi" w:hAnsiTheme="minorBidi"/>
          <w:sz w:val="24"/>
          <w:szCs w:val="24"/>
        </w:rPr>
        <w:t>Status symbols might include titles, particular working relationships, pay packages, work schedules, and the physical working environment.</w:t>
      </w:r>
    </w:p>
    <w:p w:rsidR="000D50A4" w:rsidRDefault="000D50A4" w:rsidP="00A55336">
      <w:pPr>
        <w:rPr>
          <w:rFonts w:asciiTheme="minorBidi" w:hAnsiTheme="minorBidi"/>
          <w:sz w:val="24"/>
          <w:szCs w:val="24"/>
        </w:rPr>
      </w:pPr>
      <w:r>
        <w:rPr>
          <w:rFonts w:asciiTheme="minorBidi" w:hAnsiTheme="minorBidi"/>
          <w:sz w:val="24"/>
          <w:szCs w:val="24"/>
        </w:rPr>
        <w:t>One of the criteria for achieving formal organizational status is seniority in one’s work group.</w:t>
      </w:r>
    </w:p>
    <w:p w:rsidR="000D50A4" w:rsidRDefault="000D50A4" w:rsidP="00A55336">
      <w:pPr>
        <w:rPr>
          <w:rFonts w:asciiTheme="minorBidi" w:hAnsiTheme="minorBidi"/>
          <w:sz w:val="24"/>
          <w:szCs w:val="24"/>
        </w:rPr>
      </w:pPr>
      <w:r>
        <w:rPr>
          <w:rFonts w:asciiTheme="minorBidi" w:hAnsiTheme="minorBidi"/>
          <w:sz w:val="24"/>
          <w:szCs w:val="24"/>
        </w:rPr>
        <w:t>Even more important than seniority, however, is one’s assigned role in the organization-one’s job.</w:t>
      </w:r>
    </w:p>
    <w:p w:rsidR="000D50A4" w:rsidRDefault="000D50A4" w:rsidP="00A55336">
      <w:pPr>
        <w:rPr>
          <w:rFonts w:asciiTheme="minorBidi" w:hAnsiTheme="minorBidi"/>
          <w:sz w:val="24"/>
          <w:szCs w:val="24"/>
        </w:rPr>
      </w:pPr>
      <w:r>
        <w:rPr>
          <w:rFonts w:asciiTheme="minorBidi" w:hAnsiTheme="minorBidi"/>
          <w:sz w:val="24"/>
          <w:szCs w:val="24"/>
        </w:rPr>
        <w:t>Why do organizations go to all this trouble to differentiate status? For one thing, status and the symbols connected to it serve as powerful magnets to induce members to aspire to higher organizational positions. Second, status differentiation reinforces the authority hierarchy in work groups and in the organization as a whole, since people pay attention to high-status individuals.</w:t>
      </w:r>
    </w:p>
    <w:p w:rsidR="00ED5426" w:rsidRDefault="00ED5426" w:rsidP="00A55336">
      <w:pPr>
        <w:rPr>
          <w:rFonts w:asciiTheme="minorBidi" w:hAnsiTheme="minorBidi"/>
          <w:sz w:val="24"/>
          <w:szCs w:val="24"/>
        </w:rPr>
      </w:pPr>
      <w:r>
        <w:rPr>
          <w:rFonts w:asciiTheme="minorBidi" w:hAnsiTheme="minorBidi"/>
          <w:sz w:val="24"/>
          <w:szCs w:val="24"/>
        </w:rPr>
        <w:t>Informal Status Systems: Such systems are not well advertised, and they might lack the conspicuous symbols and systematic support that people usually accord the formal system.</w:t>
      </w:r>
    </w:p>
    <w:p w:rsidR="00697A8C" w:rsidRDefault="00697A8C" w:rsidP="00A55336">
      <w:pPr>
        <w:rPr>
          <w:rFonts w:asciiTheme="minorBidi" w:hAnsiTheme="minorBidi"/>
          <w:sz w:val="24"/>
          <w:szCs w:val="24"/>
        </w:rPr>
      </w:pPr>
      <w:r>
        <w:rPr>
          <w:rFonts w:asciiTheme="minorBidi" w:hAnsiTheme="minorBidi"/>
          <w:sz w:val="24"/>
          <w:szCs w:val="24"/>
        </w:rPr>
        <w:t>Informal status is linked to factors other than job performance, such as gender or race.</w:t>
      </w:r>
    </w:p>
    <w:p w:rsidR="005A198C" w:rsidRDefault="005A198C" w:rsidP="00A55336">
      <w:pPr>
        <w:rPr>
          <w:rFonts w:asciiTheme="minorBidi" w:hAnsiTheme="minorBidi"/>
          <w:sz w:val="24"/>
          <w:szCs w:val="24"/>
        </w:rPr>
      </w:pPr>
      <w:r>
        <w:rPr>
          <w:rFonts w:asciiTheme="minorBidi" w:hAnsiTheme="minorBidi"/>
          <w:sz w:val="24"/>
          <w:szCs w:val="24"/>
        </w:rPr>
        <w:t>Consequences of Status Difference: Status differences have a paradoxical effect on communications patterns. Most people like to communicate with others at their own status or higher, rather than with people who are below them.</w:t>
      </w:r>
    </w:p>
    <w:p w:rsidR="000204DB" w:rsidRDefault="000204DB" w:rsidP="00A55336">
      <w:pPr>
        <w:rPr>
          <w:rFonts w:asciiTheme="minorBidi" w:hAnsiTheme="minorBidi"/>
          <w:sz w:val="24"/>
          <w:szCs w:val="24"/>
        </w:rPr>
      </w:pPr>
      <w:r>
        <w:rPr>
          <w:rFonts w:asciiTheme="minorBidi" w:hAnsiTheme="minorBidi"/>
          <w:sz w:val="24"/>
          <w:szCs w:val="24"/>
        </w:rPr>
        <w:t xml:space="preserve">If status differences are large, people can be inhibited from communicating upward. These </w:t>
      </w:r>
      <w:r w:rsidR="00C26C8C">
        <w:rPr>
          <w:rFonts w:asciiTheme="minorBidi" w:hAnsiTheme="minorBidi"/>
          <w:sz w:val="24"/>
          <w:szCs w:val="24"/>
        </w:rPr>
        <w:t>opposing effects mean that much communication gets stalled.</w:t>
      </w:r>
    </w:p>
    <w:p w:rsidR="00C26C8C" w:rsidRDefault="00C26C8C" w:rsidP="00A55336">
      <w:pPr>
        <w:rPr>
          <w:rFonts w:asciiTheme="minorBidi" w:hAnsiTheme="minorBidi"/>
          <w:sz w:val="24"/>
          <w:szCs w:val="24"/>
        </w:rPr>
      </w:pPr>
      <w:r>
        <w:rPr>
          <w:rFonts w:asciiTheme="minorBidi" w:hAnsiTheme="minorBidi"/>
          <w:sz w:val="24"/>
          <w:szCs w:val="24"/>
        </w:rPr>
        <w:t>Status also affects the amount of various group members’ communication and their influence in group affairs.</w:t>
      </w:r>
    </w:p>
    <w:p w:rsidR="00C26C8C" w:rsidRDefault="008546EA" w:rsidP="00A55336">
      <w:pPr>
        <w:rPr>
          <w:rFonts w:asciiTheme="minorBidi" w:hAnsiTheme="minorBidi"/>
          <w:sz w:val="24"/>
          <w:szCs w:val="24"/>
        </w:rPr>
      </w:pPr>
      <w:r>
        <w:rPr>
          <w:rFonts w:asciiTheme="minorBidi" w:hAnsiTheme="minorBidi"/>
          <w:sz w:val="24"/>
          <w:szCs w:val="24"/>
        </w:rPr>
        <w:t xml:space="preserve">Reducing Status Barriers: </w:t>
      </w:r>
      <w:r w:rsidR="00C26C8C">
        <w:rPr>
          <w:rFonts w:asciiTheme="minorBidi" w:hAnsiTheme="minorBidi"/>
          <w:sz w:val="24"/>
          <w:szCs w:val="24"/>
        </w:rPr>
        <w:t xml:space="preserve">Although status differences can be powerful motivators, their tendency to inhibit the free flow of communication has led many </w:t>
      </w:r>
      <w:r>
        <w:rPr>
          <w:rFonts w:asciiTheme="minorBidi" w:hAnsiTheme="minorBidi"/>
          <w:sz w:val="24"/>
          <w:szCs w:val="24"/>
        </w:rPr>
        <w:t>organizations to downplay status differentiation by doing away with questionable status symbols.</w:t>
      </w:r>
    </w:p>
    <w:p w:rsidR="008546EA" w:rsidRDefault="008546EA" w:rsidP="00A55336">
      <w:pPr>
        <w:rPr>
          <w:rFonts w:asciiTheme="minorBidi" w:hAnsiTheme="minorBidi"/>
          <w:sz w:val="24"/>
          <w:szCs w:val="24"/>
        </w:rPr>
      </w:pPr>
      <w:r>
        <w:rPr>
          <w:rFonts w:asciiTheme="minorBidi" w:hAnsiTheme="minorBidi"/>
          <w:sz w:val="24"/>
          <w:szCs w:val="24"/>
        </w:rPr>
        <w:t xml:space="preserve">The goal is to foster a culture of teamwork and cooperation </w:t>
      </w:r>
      <w:r w:rsidR="005D2BA1">
        <w:rPr>
          <w:rFonts w:asciiTheme="minorBidi" w:hAnsiTheme="minorBidi"/>
          <w:sz w:val="24"/>
          <w:szCs w:val="24"/>
        </w:rPr>
        <w:t>across the ranks.</w:t>
      </w:r>
    </w:p>
    <w:p w:rsidR="00B612B3" w:rsidRPr="00B612B3" w:rsidRDefault="00B612B3" w:rsidP="00A55336">
      <w:pPr>
        <w:rPr>
          <w:rFonts w:asciiTheme="minorBidi" w:hAnsiTheme="minorBidi"/>
          <w:b/>
          <w:bCs/>
          <w:sz w:val="28"/>
          <w:szCs w:val="28"/>
          <w:u w:val="single"/>
        </w:rPr>
      </w:pPr>
      <w:r w:rsidRPr="00B612B3">
        <w:rPr>
          <w:rFonts w:asciiTheme="minorBidi" w:hAnsiTheme="minorBidi"/>
          <w:b/>
          <w:bCs/>
          <w:sz w:val="28"/>
          <w:szCs w:val="28"/>
          <w:u w:val="single"/>
        </w:rPr>
        <w:lastRenderedPageBreak/>
        <w:t>GROUP COHESIVENESS</w:t>
      </w:r>
    </w:p>
    <w:p w:rsidR="00B612B3" w:rsidRDefault="00B612B3" w:rsidP="00A55336">
      <w:pPr>
        <w:rPr>
          <w:rFonts w:asciiTheme="minorBidi" w:hAnsiTheme="minorBidi"/>
          <w:sz w:val="24"/>
          <w:szCs w:val="24"/>
        </w:rPr>
      </w:pPr>
      <w:r>
        <w:rPr>
          <w:rFonts w:asciiTheme="minorBidi" w:hAnsiTheme="minorBidi"/>
          <w:b/>
          <w:bCs/>
          <w:sz w:val="24"/>
          <w:szCs w:val="24"/>
        </w:rPr>
        <w:t xml:space="preserve">Group </w:t>
      </w:r>
      <w:r w:rsidR="001B2C61">
        <w:rPr>
          <w:rFonts w:asciiTheme="minorBidi" w:hAnsiTheme="minorBidi"/>
          <w:b/>
          <w:bCs/>
          <w:sz w:val="24"/>
          <w:szCs w:val="24"/>
        </w:rPr>
        <w:t xml:space="preserve">cohesiveness </w:t>
      </w:r>
      <w:r w:rsidR="001B2C61">
        <w:rPr>
          <w:rFonts w:asciiTheme="minorBidi" w:hAnsiTheme="minorBidi"/>
          <w:sz w:val="24"/>
          <w:szCs w:val="24"/>
        </w:rPr>
        <w:t>is</w:t>
      </w:r>
      <w:r>
        <w:rPr>
          <w:rFonts w:asciiTheme="minorBidi" w:hAnsiTheme="minorBidi"/>
          <w:sz w:val="24"/>
          <w:szCs w:val="24"/>
        </w:rPr>
        <w:t xml:space="preserve"> the degree to which</w:t>
      </w:r>
      <w:r w:rsidR="001B2C61">
        <w:rPr>
          <w:rFonts w:asciiTheme="minorBidi" w:hAnsiTheme="minorBidi"/>
          <w:sz w:val="24"/>
          <w:szCs w:val="24"/>
        </w:rPr>
        <w:t xml:space="preserve"> a group is especially attractive to its members.</w:t>
      </w:r>
    </w:p>
    <w:p w:rsidR="001B2C61" w:rsidRDefault="001B2C61" w:rsidP="00A55336">
      <w:pPr>
        <w:rPr>
          <w:rFonts w:asciiTheme="minorBidi" w:hAnsiTheme="minorBidi"/>
          <w:sz w:val="24"/>
          <w:szCs w:val="24"/>
        </w:rPr>
      </w:pPr>
      <w:r>
        <w:rPr>
          <w:rFonts w:asciiTheme="minorBidi" w:hAnsiTheme="minorBidi"/>
          <w:sz w:val="24"/>
          <w:szCs w:val="24"/>
        </w:rPr>
        <w:t xml:space="preserve">Cohesiveness is a relative, rather than absolute, property of groups. While some groups are more cohesive than others, there is no objective line between cohesive and </w:t>
      </w:r>
      <w:proofErr w:type="spellStart"/>
      <w:r>
        <w:rPr>
          <w:rFonts w:asciiTheme="minorBidi" w:hAnsiTheme="minorBidi"/>
          <w:sz w:val="24"/>
          <w:szCs w:val="24"/>
        </w:rPr>
        <w:t>noncohesive</w:t>
      </w:r>
      <w:proofErr w:type="spellEnd"/>
      <w:r>
        <w:rPr>
          <w:rFonts w:asciiTheme="minorBidi" w:hAnsiTheme="minorBidi"/>
          <w:sz w:val="24"/>
          <w:szCs w:val="24"/>
        </w:rPr>
        <w:t xml:space="preserve"> groups.</w:t>
      </w:r>
    </w:p>
    <w:p w:rsidR="001B2C61" w:rsidRDefault="001B2C61" w:rsidP="00A55336">
      <w:pPr>
        <w:rPr>
          <w:rFonts w:asciiTheme="minorBidi" w:hAnsiTheme="minorBidi"/>
          <w:sz w:val="24"/>
          <w:szCs w:val="24"/>
          <w:u w:val="single"/>
        </w:rPr>
      </w:pPr>
      <w:r>
        <w:rPr>
          <w:rFonts w:asciiTheme="minorBidi" w:hAnsiTheme="minorBidi"/>
          <w:sz w:val="24"/>
          <w:szCs w:val="24"/>
          <w:u w:val="single"/>
        </w:rPr>
        <w:t>Factors Influencing Cohesiveness</w:t>
      </w:r>
    </w:p>
    <w:p w:rsidR="001B2C61" w:rsidRDefault="001B2C61" w:rsidP="00A55336">
      <w:pPr>
        <w:rPr>
          <w:rFonts w:asciiTheme="minorBidi" w:hAnsiTheme="minorBidi"/>
          <w:sz w:val="24"/>
          <w:szCs w:val="24"/>
        </w:rPr>
      </w:pPr>
      <w:r>
        <w:rPr>
          <w:rFonts w:asciiTheme="minorBidi" w:hAnsiTheme="minorBidi"/>
          <w:sz w:val="24"/>
          <w:szCs w:val="24"/>
        </w:rPr>
        <w:t>Important factors include threat, competition, success, member diversity, group size, and toughness of initiation.</w:t>
      </w:r>
    </w:p>
    <w:p w:rsidR="001B2C61" w:rsidRDefault="001B2C61" w:rsidP="00A55336">
      <w:pPr>
        <w:rPr>
          <w:rFonts w:asciiTheme="minorBidi" w:hAnsiTheme="minorBidi"/>
          <w:sz w:val="24"/>
          <w:szCs w:val="24"/>
        </w:rPr>
      </w:pPr>
      <w:r>
        <w:rPr>
          <w:rFonts w:asciiTheme="minorBidi" w:hAnsiTheme="minorBidi"/>
          <w:sz w:val="24"/>
          <w:szCs w:val="24"/>
        </w:rPr>
        <w:t xml:space="preserve">Threat and competition: External threat to the survival of the group increases cohesiveness in a wide variety of situations. </w:t>
      </w:r>
    </w:p>
    <w:p w:rsidR="001B2C61" w:rsidRDefault="001B2C61" w:rsidP="00A55336">
      <w:pPr>
        <w:rPr>
          <w:rFonts w:asciiTheme="minorBidi" w:hAnsiTheme="minorBidi"/>
          <w:sz w:val="24"/>
          <w:szCs w:val="24"/>
        </w:rPr>
      </w:pPr>
      <w:r>
        <w:rPr>
          <w:rFonts w:asciiTheme="minorBidi" w:hAnsiTheme="minorBidi"/>
          <w:sz w:val="24"/>
          <w:szCs w:val="24"/>
        </w:rPr>
        <w:t>Honest competition with another group can promote cohesiveness.</w:t>
      </w:r>
    </w:p>
    <w:p w:rsidR="001B2C61" w:rsidRDefault="001B2C61" w:rsidP="00A55336">
      <w:pPr>
        <w:rPr>
          <w:rFonts w:asciiTheme="minorBidi" w:hAnsiTheme="minorBidi"/>
          <w:sz w:val="24"/>
          <w:szCs w:val="24"/>
        </w:rPr>
      </w:pPr>
      <w:r>
        <w:rPr>
          <w:rFonts w:asciiTheme="minorBidi" w:hAnsiTheme="minorBidi"/>
          <w:sz w:val="24"/>
          <w:szCs w:val="24"/>
        </w:rPr>
        <w:t>Groups often become more cohesive in response to threat or competition because they feel a need to improve communication and coordination so that they can better cope with the situation at hand.</w:t>
      </w:r>
    </w:p>
    <w:p w:rsidR="001B2C61" w:rsidRDefault="001B2C61" w:rsidP="00A55336">
      <w:pPr>
        <w:rPr>
          <w:rFonts w:asciiTheme="minorBidi" w:hAnsiTheme="minorBidi"/>
          <w:sz w:val="24"/>
          <w:szCs w:val="24"/>
        </w:rPr>
      </w:pPr>
      <w:r>
        <w:rPr>
          <w:rFonts w:asciiTheme="minorBidi" w:hAnsiTheme="minorBidi"/>
          <w:sz w:val="24"/>
          <w:szCs w:val="24"/>
        </w:rPr>
        <w:t>Under extreme threat or very unbalanced competition, increased cohesiveness will serve little purpose. For example, the partners in a firm faced with certain financial disaster would be unlikely to exhibit cohesiveness because it would do nothing to combat the severe threat.</w:t>
      </w:r>
    </w:p>
    <w:p w:rsidR="001B51EA" w:rsidRDefault="001B51EA" w:rsidP="00A55336">
      <w:pPr>
        <w:rPr>
          <w:rFonts w:asciiTheme="minorBidi" w:hAnsiTheme="minorBidi"/>
          <w:sz w:val="24"/>
          <w:szCs w:val="24"/>
        </w:rPr>
      </w:pPr>
      <w:r>
        <w:rPr>
          <w:rFonts w:asciiTheme="minorBidi" w:hAnsiTheme="minorBidi"/>
          <w:sz w:val="24"/>
          <w:szCs w:val="24"/>
        </w:rPr>
        <w:t>Success: A group becomes more attractive to its members when it has successfully accomplished some important goal, such as defending itself against threat or winning a prize.</w:t>
      </w:r>
    </w:p>
    <w:p w:rsidR="00A87058" w:rsidRDefault="00A87058" w:rsidP="00A55336">
      <w:pPr>
        <w:rPr>
          <w:rFonts w:asciiTheme="minorBidi" w:hAnsiTheme="minorBidi"/>
          <w:sz w:val="24"/>
          <w:szCs w:val="24"/>
        </w:rPr>
      </w:pPr>
      <w:r>
        <w:rPr>
          <w:rFonts w:asciiTheme="minorBidi" w:hAnsiTheme="minorBidi"/>
          <w:sz w:val="24"/>
          <w:szCs w:val="24"/>
        </w:rPr>
        <w:t>By the same token, cohesiveness will decrease after failure.</w:t>
      </w:r>
    </w:p>
    <w:p w:rsidR="00FB2A60" w:rsidRDefault="00FB2A60" w:rsidP="00A55336">
      <w:pPr>
        <w:rPr>
          <w:rFonts w:asciiTheme="minorBidi" w:hAnsiTheme="minorBidi"/>
          <w:sz w:val="24"/>
          <w:szCs w:val="24"/>
        </w:rPr>
      </w:pPr>
      <w:r>
        <w:rPr>
          <w:rFonts w:asciiTheme="minorBidi" w:hAnsiTheme="minorBidi"/>
          <w:sz w:val="24"/>
          <w:szCs w:val="24"/>
        </w:rPr>
        <w:t>Member Diversity: If the group is in agreement about how to accomplish some particular task, its success in performing the task will often outweigh surface dissimilarity in determining cohesiveness.</w:t>
      </w:r>
    </w:p>
    <w:p w:rsidR="00FB2A60" w:rsidRDefault="00FB2A60" w:rsidP="00A55336">
      <w:pPr>
        <w:rPr>
          <w:rFonts w:asciiTheme="minorBidi" w:hAnsiTheme="minorBidi"/>
          <w:sz w:val="24"/>
          <w:szCs w:val="24"/>
        </w:rPr>
      </w:pPr>
      <w:r>
        <w:rPr>
          <w:rFonts w:asciiTheme="minorBidi" w:hAnsiTheme="minorBidi"/>
          <w:sz w:val="24"/>
          <w:szCs w:val="24"/>
        </w:rPr>
        <w:t>Size: Other things being equal, bigger groups should have a more difficult time becoming and staying cohesive. In general, such groups should have a more difficult time agreeing on goals and more problems communicating and coordinating efforts to achieve those goals.</w:t>
      </w:r>
    </w:p>
    <w:p w:rsidR="00E26C05" w:rsidRDefault="00FB2A60" w:rsidP="00A55336">
      <w:pPr>
        <w:rPr>
          <w:rFonts w:asciiTheme="minorBidi" w:hAnsiTheme="minorBidi"/>
          <w:sz w:val="24"/>
          <w:szCs w:val="24"/>
        </w:rPr>
      </w:pPr>
      <w:r>
        <w:rPr>
          <w:rFonts w:asciiTheme="minorBidi" w:hAnsiTheme="minorBidi"/>
          <w:sz w:val="24"/>
          <w:szCs w:val="24"/>
        </w:rPr>
        <w:t>Toughness of Initiation: Groups that are tough to get into should be more attractive than those that are easy to join.</w:t>
      </w:r>
    </w:p>
    <w:p w:rsidR="00E26C05" w:rsidRDefault="00E26C05" w:rsidP="00A55336">
      <w:pPr>
        <w:rPr>
          <w:rFonts w:asciiTheme="minorBidi" w:hAnsiTheme="minorBidi"/>
          <w:sz w:val="24"/>
          <w:szCs w:val="24"/>
          <w:u w:val="single"/>
        </w:rPr>
      </w:pPr>
      <w:r>
        <w:rPr>
          <w:rFonts w:asciiTheme="minorBidi" w:hAnsiTheme="minorBidi"/>
          <w:sz w:val="24"/>
          <w:szCs w:val="24"/>
          <w:u w:val="single"/>
        </w:rPr>
        <w:lastRenderedPageBreak/>
        <w:t>Consequences of Cohesiveness</w:t>
      </w:r>
    </w:p>
    <w:p w:rsidR="002D5345" w:rsidRDefault="002D5345" w:rsidP="00A55336">
      <w:pPr>
        <w:rPr>
          <w:rFonts w:asciiTheme="minorBidi" w:hAnsiTheme="minorBidi"/>
          <w:sz w:val="24"/>
          <w:szCs w:val="24"/>
        </w:rPr>
      </w:pPr>
      <w:r>
        <w:rPr>
          <w:rFonts w:asciiTheme="minorBidi" w:hAnsiTheme="minorBidi"/>
          <w:sz w:val="24"/>
          <w:szCs w:val="24"/>
        </w:rPr>
        <w:t>More participation in Group Activities: Because members wish to remain in the group, voluntary turnover from cohesive groups should be low. Also, members like being with each other; therefore, absence should be lower than that exhibited by less cohesive groups.</w:t>
      </w:r>
    </w:p>
    <w:p w:rsidR="002D5345" w:rsidRDefault="002D5345" w:rsidP="00A55336">
      <w:pPr>
        <w:rPr>
          <w:rFonts w:asciiTheme="minorBidi" w:hAnsiTheme="minorBidi"/>
          <w:sz w:val="24"/>
          <w:szCs w:val="24"/>
        </w:rPr>
      </w:pPr>
      <w:r>
        <w:rPr>
          <w:rFonts w:asciiTheme="minorBidi" w:hAnsiTheme="minorBidi"/>
          <w:sz w:val="24"/>
          <w:szCs w:val="24"/>
        </w:rPr>
        <w:t>In addition, participation should be reflected in a high degree of communication within the group as members strive to cooperate with and assist each other.</w:t>
      </w:r>
    </w:p>
    <w:p w:rsidR="002D5345" w:rsidRDefault="002D5345" w:rsidP="00A55336">
      <w:pPr>
        <w:rPr>
          <w:rFonts w:asciiTheme="minorBidi" w:hAnsiTheme="minorBidi"/>
          <w:sz w:val="24"/>
          <w:szCs w:val="24"/>
        </w:rPr>
      </w:pPr>
      <w:r>
        <w:rPr>
          <w:rFonts w:asciiTheme="minorBidi" w:hAnsiTheme="minorBidi"/>
          <w:sz w:val="24"/>
          <w:szCs w:val="24"/>
        </w:rPr>
        <w:t xml:space="preserve">More conformity: Because they are so attractive and coordinated, cohesive groups are well equipped to supply information, rewards, and </w:t>
      </w:r>
      <w:proofErr w:type="gramStart"/>
      <w:r>
        <w:rPr>
          <w:rFonts w:asciiTheme="minorBidi" w:hAnsiTheme="minorBidi"/>
          <w:sz w:val="24"/>
          <w:szCs w:val="24"/>
        </w:rPr>
        <w:t>punishment  to</w:t>
      </w:r>
      <w:proofErr w:type="gramEnd"/>
      <w:r>
        <w:rPr>
          <w:rFonts w:asciiTheme="minorBidi" w:hAnsiTheme="minorBidi"/>
          <w:sz w:val="24"/>
          <w:szCs w:val="24"/>
        </w:rPr>
        <w:t xml:space="preserve"> individual members.</w:t>
      </w:r>
    </w:p>
    <w:p w:rsidR="002D5345" w:rsidRDefault="002D5345" w:rsidP="00A55336">
      <w:pPr>
        <w:rPr>
          <w:rFonts w:asciiTheme="minorBidi" w:hAnsiTheme="minorBidi"/>
          <w:sz w:val="24"/>
          <w:szCs w:val="24"/>
        </w:rPr>
      </w:pPr>
      <w:r>
        <w:rPr>
          <w:rFonts w:asciiTheme="minorBidi" w:hAnsiTheme="minorBidi"/>
          <w:sz w:val="24"/>
          <w:szCs w:val="24"/>
        </w:rPr>
        <w:t>Highly cohesive groups are in a superb position to induce conformity to group norms.</w:t>
      </w:r>
    </w:p>
    <w:p w:rsidR="002D5345" w:rsidRDefault="002D5345" w:rsidP="00A55336">
      <w:pPr>
        <w:rPr>
          <w:rFonts w:asciiTheme="minorBidi" w:hAnsiTheme="minorBidi"/>
          <w:sz w:val="24"/>
          <w:szCs w:val="24"/>
        </w:rPr>
      </w:pPr>
      <w:r>
        <w:rPr>
          <w:rFonts w:asciiTheme="minorBidi" w:hAnsiTheme="minorBidi"/>
          <w:sz w:val="24"/>
          <w:szCs w:val="24"/>
        </w:rPr>
        <w:t>Members of cohesive groups are especially motivated to engage in activities that will keep the group cohesive. Chief among these activities is applying pressure to deviants to get them to comply with group norms.</w:t>
      </w:r>
    </w:p>
    <w:p w:rsidR="00B630C3" w:rsidRDefault="002D5345" w:rsidP="00A55336">
      <w:pPr>
        <w:rPr>
          <w:rFonts w:asciiTheme="minorBidi" w:hAnsiTheme="minorBidi"/>
          <w:sz w:val="24"/>
          <w:szCs w:val="24"/>
        </w:rPr>
      </w:pPr>
      <w:r>
        <w:rPr>
          <w:rFonts w:asciiTheme="minorBidi" w:hAnsiTheme="minorBidi"/>
          <w:sz w:val="24"/>
          <w:szCs w:val="24"/>
        </w:rPr>
        <w:t xml:space="preserve">Cohesive groups react to deviants by increasing </w:t>
      </w:r>
      <w:r w:rsidR="00B630C3">
        <w:rPr>
          <w:rFonts w:asciiTheme="minorBidi" w:hAnsiTheme="minorBidi"/>
          <w:sz w:val="24"/>
          <w:szCs w:val="24"/>
        </w:rPr>
        <w:t>the amount of communication directed at these individuals.</w:t>
      </w:r>
    </w:p>
    <w:p w:rsidR="00FB2A60" w:rsidRDefault="00B630C3" w:rsidP="00A55336">
      <w:pPr>
        <w:rPr>
          <w:rFonts w:asciiTheme="minorBidi" w:hAnsiTheme="minorBidi"/>
          <w:sz w:val="24"/>
          <w:szCs w:val="24"/>
        </w:rPr>
      </w:pPr>
      <w:r>
        <w:rPr>
          <w:rFonts w:asciiTheme="minorBidi" w:hAnsiTheme="minorBidi"/>
          <w:sz w:val="24"/>
          <w:szCs w:val="24"/>
        </w:rPr>
        <w:t>More Success: Cohesiveness contributes to great success – in general, cohesive groups are good at achieving their goals.</w:t>
      </w:r>
      <w:r w:rsidR="00FB2A60">
        <w:rPr>
          <w:rFonts w:asciiTheme="minorBidi" w:hAnsiTheme="minorBidi"/>
          <w:sz w:val="24"/>
          <w:szCs w:val="24"/>
        </w:rPr>
        <w:t xml:space="preserve"> </w:t>
      </w:r>
      <w:r w:rsidR="00B87217">
        <w:rPr>
          <w:rFonts w:asciiTheme="minorBidi" w:hAnsiTheme="minorBidi"/>
          <w:sz w:val="24"/>
          <w:szCs w:val="24"/>
        </w:rPr>
        <w:t>There is a reciprocal relationship between success and cohesiveness</w:t>
      </w:r>
      <w:r w:rsidR="00437819">
        <w:rPr>
          <w:rFonts w:asciiTheme="minorBidi" w:hAnsiTheme="minorBidi"/>
          <w:sz w:val="24"/>
          <w:szCs w:val="24"/>
        </w:rPr>
        <w:t>.</w:t>
      </w:r>
    </w:p>
    <w:p w:rsidR="00437819" w:rsidRDefault="00437819" w:rsidP="00A55336">
      <w:pPr>
        <w:rPr>
          <w:rFonts w:asciiTheme="minorBidi" w:hAnsiTheme="minorBidi"/>
          <w:sz w:val="24"/>
          <w:szCs w:val="24"/>
        </w:rPr>
      </w:pPr>
      <w:r>
        <w:rPr>
          <w:rFonts w:asciiTheme="minorBidi" w:hAnsiTheme="minorBidi"/>
          <w:sz w:val="24"/>
          <w:szCs w:val="24"/>
        </w:rPr>
        <w:t xml:space="preserve">Why are cohesive groups effective at goal accomplishment? </w:t>
      </w:r>
      <w:proofErr w:type="gramStart"/>
      <w:r>
        <w:rPr>
          <w:rFonts w:asciiTheme="minorBidi" w:hAnsiTheme="minorBidi"/>
          <w:sz w:val="24"/>
          <w:szCs w:val="24"/>
        </w:rPr>
        <w:t>Probably because of the other consequences of cohesiveness.</w:t>
      </w:r>
      <w:proofErr w:type="gramEnd"/>
    </w:p>
    <w:p w:rsidR="00437819" w:rsidRDefault="00437819" w:rsidP="00A55336">
      <w:pPr>
        <w:rPr>
          <w:rFonts w:asciiTheme="minorBidi" w:hAnsiTheme="minorBidi"/>
          <w:sz w:val="24"/>
          <w:szCs w:val="24"/>
        </w:rPr>
      </w:pPr>
      <w:r>
        <w:rPr>
          <w:rFonts w:asciiTheme="minorBidi" w:hAnsiTheme="minorBidi"/>
          <w:sz w:val="24"/>
          <w:szCs w:val="24"/>
        </w:rPr>
        <w:t xml:space="preserve">A high degree of participation and communication, coupled with active conformity to group norms and commitment, should ensure a high degree of agreement about the goals the group is pursuing and the methods it is using to achieve those goals. Thus coordinated </w:t>
      </w:r>
      <w:r w:rsidR="001F4477">
        <w:rPr>
          <w:rFonts w:asciiTheme="minorBidi" w:hAnsiTheme="minorBidi"/>
          <w:sz w:val="24"/>
          <w:szCs w:val="24"/>
        </w:rPr>
        <w:t>effort pays dividends to the group.</w:t>
      </w:r>
    </w:p>
    <w:p w:rsidR="003C154F" w:rsidRDefault="003C154F" w:rsidP="00A55336">
      <w:pPr>
        <w:rPr>
          <w:rFonts w:asciiTheme="minorBidi" w:hAnsiTheme="minorBidi"/>
          <w:sz w:val="24"/>
          <w:szCs w:val="24"/>
        </w:rPr>
      </w:pPr>
      <w:r>
        <w:rPr>
          <w:rFonts w:asciiTheme="minorBidi" w:hAnsiTheme="minorBidi"/>
          <w:sz w:val="24"/>
          <w:szCs w:val="24"/>
        </w:rPr>
        <w:t>Cohesive groups are especially effective at accomplishing their own goals. If these goals happen to correspond with those of the organization, they increased cohesiveness should have substantial benefits for group performance. If not, organizational effectiveness might be threatened.</w:t>
      </w:r>
    </w:p>
    <w:p w:rsidR="005E6048" w:rsidRDefault="005E6048" w:rsidP="00A55336">
      <w:pPr>
        <w:rPr>
          <w:rFonts w:asciiTheme="minorBidi" w:hAnsiTheme="minorBidi"/>
          <w:sz w:val="24"/>
          <w:szCs w:val="24"/>
        </w:rPr>
      </w:pPr>
      <w:r>
        <w:rPr>
          <w:rFonts w:asciiTheme="minorBidi" w:hAnsiTheme="minorBidi"/>
          <w:sz w:val="24"/>
          <w:szCs w:val="24"/>
        </w:rPr>
        <w:t>In highly cohesive groups, the productivity of individual group members tends to be fairly similar to that of other members. In less cohesive groups there is more variation in productivity.</w:t>
      </w:r>
    </w:p>
    <w:p w:rsidR="005E6048" w:rsidRDefault="005E6048" w:rsidP="00A55336">
      <w:pPr>
        <w:rPr>
          <w:rFonts w:asciiTheme="minorBidi" w:hAnsiTheme="minorBidi"/>
          <w:sz w:val="24"/>
          <w:szCs w:val="24"/>
        </w:rPr>
      </w:pPr>
      <w:r>
        <w:rPr>
          <w:rFonts w:asciiTheme="minorBidi" w:hAnsiTheme="minorBidi"/>
          <w:sz w:val="24"/>
          <w:szCs w:val="24"/>
        </w:rPr>
        <w:t>Highly cohesive groups tend to be more or less productive than less cohesive groups, depending on a number of variables.</w:t>
      </w:r>
    </w:p>
    <w:p w:rsidR="004C7904" w:rsidRDefault="004C7904" w:rsidP="00A55336">
      <w:pPr>
        <w:rPr>
          <w:rFonts w:asciiTheme="minorBidi" w:hAnsiTheme="minorBidi"/>
          <w:b/>
          <w:bCs/>
          <w:sz w:val="28"/>
          <w:szCs w:val="28"/>
          <w:u w:val="single"/>
        </w:rPr>
      </w:pPr>
      <w:r>
        <w:rPr>
          <w:rFonts w:asciiTheme="minorBidi" w:hAnsiTheme="minorBidi"/>
          <w:b/>
          <w:bCs/>
          <w:sz w:val="28"/>
          <w:szCs w:val="28"/>
          <w:u w:val="single"/>
        </w:rPr>
        <w:lastRenderedPageBreak/>
        <w:t>SOCIAL LOAFING</w:t>
      </w:r>
    </w:p>
    <w:p w:rsidR="004C7904" w:rsidRDefault="004C7904" w:rsidP="00A55336">
      <w:pPr>
        <w:rPr>
          <w:rFonts w:asciiTheme="minorBidi" w:hAnsiTheme="minorBidi"/>
          <w:sz w:val="24"/>
          <w:szCs w:val="24"/>
        </w:rPr>
      </w:pPr>
      <w:r>
        <w:rPr>
          <w:rFonts w:asciiTheme="minorBidi" w:hAnsiTheme="minorBidi"/>
          <w:b/>
          <w:bCs/>
          <w:sz w:val="24"/>
          <w:szCs w:val="24"/>
        </w:rPr>
        <w:t xml:space="preserve">Social loafing </w:t>
      </w:r>
      <w:r>
        <w:rPr>
          <w:rFonts w:asciiTheme="minorBidi" w:hAnsiTheme="minorBidi"/>
          <w:sz w:val="24"/>
          <w:szCs w:val="24"/>
        </w:rPr>
        <w:t>is the tendency that people have to withhold physical or intellectual effort when they are performing a group task.</w:t>
      </w:r>
    </w:p>
    <w:p w:rsidR="0062207E" w:rsidRDefault="0062207E" w:rsidP="00A55336">
      <w:pPr>
        <w:rPr>
          <w:rFonts w:asciiTheme="minorBidi" w:hAnsiTheme="minorBidi"/>
          <w:sz w:val="24"/>
          <w:szCs w:val="24"/>
        </w:rPr>
      </w:pPr>
      <w:r>
        <w:rPr>
          <w:rFonts w:asciiTheme="minorBidi" w:hAnsiTheme="minorBidi"/>
          <w:sz w:val="24"/>
          <w:szCs w:val="24"/>
        </w:rPr>
        <w:t>The implication is that they would work harder if they were alone rather than part of the group.</w:t>
      </w:r>
    </w:p>
    <w:p w:rsidR="0062207E" w:rsidRDefault="0062207E" w:rsidP="00A55336">
      <w:pPr>
        <w:rPr>
          <w:rFonts w:asciiTheme="minorBidi" w:hAnsiTheme="minorBidi"/>
          <w:sz w:val="24"/>
          <w:szCs w:val="24"/>
        </w:rPr>
      </w:pPr>
      <w:r>
        <w:rPr>
          <w:rFonts w:asciiTheme="minorBidi" w:hAnsiTheme="minorBidi"/>
          <w:sz w:val="24"/>
          <w:szCs w:val="24"/>
        </w:rPr>
        <w:t>Social loafing is a motivation problem.</w:t>
      </w:r>
    </w:p>
    <w:p w:rsidR="00435550" w:rsidRDefault="00435550" w:rsidP="00A55336">
      <w:pPr>
        <w:rPr>
          <w:rFonts w:asciiTheme="minorBidi" w:hAnsiTheme="minorBidi"/>
          <w:sz w:val="24"/>
          <w:szCs w:val="24"/>
        </w:rPr>
      </w:pPr>
      <w:r>
        <w:rPr>
          <w:rFonts w:asciiTheme="minorBidi" w:hAnsiTheme="minorBidi"/>
          <w:sz w:val="24"/>
          <w:szCs w:val="24"/>
        </w:rPr>
        <w:t>The tendency for social loafing is probably more pronounced in individualistic North America than in more collective and group-oriented cultures.</w:t>
      </w:r>
    </w:p>
    <w:p w:rsidR="00435550" w:rsidRDefault="00435550" w:rsidP="00A55336">
      <w:pPr>
        <w:rPr>
          <w:rFonts w:asciiTheme="minorBidi" w:hAnsiTheme="minorBidi"/>
          <w:sz w:val="24"/>
          <w:szCs w:val="24"/>
        </w:rPr>
      </w:pPr>
      <w:r>
        <w:rPr>
          <w:rFonts w:asciiTheme="minorBidi" w:hAnsiTheme="minorBidi"/>
          <w:sz w:val="24"/>
          <w:szCs w:val="24"/>
        </w:rPr>
        <w:t>Social loafing has two different forms:</w:t>
      </w:r>
    </w:p>
    <w:p w:rsidR="00435550" w:rsidRDefault="00435550" w:rsidP="00435550">
      <w:pPr>
        <w:pStyle w:val="ListParagraph"/>
        <w:numPr>
          <w:ilvl w:val="0"/>
          <w:numId w:val="8"/>
        </w:numPr>
        <w:rPr>
          <w:rFonts w:asciiTheme="minorBidi" w:hAnsiTheme="minorBidi"/>
          <w:sz w:val="24"/>
          <w:szCs w:val="24"/>
        </w:rPr>
      </w:pPr>
      <w:r>
        <w:rPr>
          <w:rFonts w:asciiTheme="minorBidi" w:hAnsiTheme="minorBidi"/>
          <w:sz w:val="24"/>
          <w:szCs w:val="24"/>
        </w:rPr>
        <w:t>In the free rider effect, people lower their effort to get a free ride at the expense of their fellow group members.</w:t>
      </w:r>
    </w:p>
    <w:p w:rsidR="00435550" w:rsidRDefault="00435550" w:rsidP="00435550">
      <w:pPr>
        <w:pStyle w:val="ListParagraph"/>
        <w:numPr>
          <w:ilvl w:val="0"/>
          <w:numId w:val="8"/>
        </w:numPr>
        <w:rPr>
          <w:rFonts w:asciiTheme="minorBidi" w:hAnsiTheme="minorBidi"/>
          <w:sz w:val="24"/>
          <w:szCs w:val="24"/>
        </w:rPr>
      </w:pPr>
      <w:r>
        <w:rPr>
          <w:rFonts w:asciiTheme="minorBidi" w:hAnsiTheme="minorBidi"/>
          <w:sz w:val="24"/>
          <w:szCs w:val="24"/>
        </w:rPr>
        <w:t xml:space="preserve">In the sucker effect, people lower their effort because of the feeling that others are free </w:t>
      </w:r>
      <w:proofErr w:type="gramStart"/>
      <w:r>
        <w:rPr>
          <w:rFonts w:asciiTheme="minorBidi" w:hAnsiTheme="minorBidi"/>
          <w:sz w:val="24"/>
          <w:szCs w:val="24"/>
        </w:rPr>
        <w:t>riding, that</w:t>
      </w:r>
      <w:proofErr w:type="gramEnd"/>
      <w:r>
        <w:rPr>
          <w:rFonts w:asciiTheme="minorBidi" w:hAnsiTheme="minorBidi"/>
          <w:sz w:val="24"/>
          <w:szCs w:val="24"/>
        </w:rPr>
        <w:t xml:space="preserve"> is they are trying to restore equity in the group.</w:t>
      </w:r>
    </w:p>
    <w:p w:rsidR="00B065CF" w:rsidRDefault="00B065CF" w:rsidP="00B065CF">
      <w:pPr>
        <w:rPr>
          <w:rFonts w:asciiTheme="minorBidi" w:hAnsiTheme="minorBidi"/>
          <w:sz w:val="24"/>
          <w:szCs w:val="24"/>
        </w:rPr>
      </w:pPr>
      <w:r>
        <w:rPr>
          <w:rFonts w:asciiTheme="minorBidi" w:hAnsiTheme="minorBidi"/>
          <w:sz w:val="24"/>
          <w:szCs w:val="24"/>
        </w:rPr>
        <w:t>Some ways to counteract social loafing are:</w:t>
      </w:r>
    </w:p>
    <w:p w:rsidR="00B065CF" w:rsidRDefault="00B065CF" w:rsidP="00B065CF">
      <w:pPr>
        <w:pStyle w:val="ListParagraph"/>
        <w:numPr>
          <w:ilvl w:val="0"/>
          <w:numId w:val="9"/>
        </w:numPr>
        <w:rPr>
          <w:rFonts w:asciiTheme="minorBidi" w:hAnsiTheme="minorBidi"/>
          <w:sz w:val="24"/>
          <w:szCs w:val="24"/>
        </w:rPr>
      </w:pPr>
      <w:r>
        <w:rPr>
          <w:rFonts w:asciiTheme="minorBidi" w:hAnsiTheme="minorBidi"/>
          <w:sz w:val="24"/>
          <w:szCs w:val="24"/>
        </w:rPr>
        <w:t>Make individual performance more visible. When appropriate, the simplest way to do this is to keep the group small in size.</w:t>
      </w:r>
      <w:r w:rsidR="00C2412B">
        <w:rPr>
          <w:rFonts w:asciiTheme="minorBidi" w:hAnsiTheme="minorBidi"/>
          <w:sz w:val="24"/>
          <w:szCs w:val="24"/>
        </w:rPr>
        <w:t xml:space="preserve"> Then, individual contributions are less likely to be hidden.</w:t>
      </w:r>
    </w:p>
    <w:p w:rsidR="00C2412B" w:rsidRDefault="00C2412B" w:rsidP="00B065CF">
      <w:pPr>
        <w:pStyle w:val="ListParagraph"/>
        <w:numPr>
          <w:ilvl w:val="0"/>
          <w:numId w:val="9"/>
        </w:numPr>
        <w:rPr>
          <w:rFonts w:asciiTheme="minorBidi" w:hAnsiTheme="minorBidi"/>
          <w:sz w:val="24"/>
          <w:szCs w:val="24"/>
        </w:rPr>
      </w:pPr>
      <w:r>
        <w:rPr>
          <w:rFonts w:asciiTheme="minorBidi" w:hAnsiTheme="minorBidi"/>
          <w:sz w:val="24"/>
          <w:szCs w:val="24"/>
        </w:rPr>
        <w:t>Make sure that the work is interesting. If the work is involving, intrinsic motivation should counteract social loafing.</w:t>
      </w:r>
    </w:p>
    <w:p w:rsidR="00C2412B" w:rsidRDefault="00C2412B" w:rsidP="00B065CF">
      <w:pPr>
        <w:pStyle w:val="ListParagraph"/>
        <w:numPr>
          <w:ilvl w:val="0"/>
          <w:numId w:val="9"/>
        </w:numPr>
        <w:rPr>
          <w:rFonts w:asciiTheme="minorBidi" w:hAnsiTheme="minorBidi"/>
          <w:sz w:val="24"/>
          <w:szCs w:val="24"/>
        </w:rPr>
      </w:pPr>
      <w:r>
        <w:rPr>
          <w:rFonts w:asciiTheme="minorBidi" w:hAnsiTheme="minorBidi"/>
          <w:sz w:val="24"/>
          <w:szCs w:val="24"/>
        </w:rPr>
        <w:t>Increase feelings of indispensability. Group members might slack off because they feel that their inputs are unnecessary for group success. This can be counteracted by using training and the status system to provide group members with unique inputs.</w:t>
      </w:r>
    </w:p>
    <w:p w:rsidR="00490F1E" w:rsidRDefault="00490F1E" w:rsidP="00B065CF">
      <w:pPr>
        <w:pStyle w:val="ListParagraph"/>
        <w:numPr>
          <w:ilvl w:val="0"/>
          <w:numId w:val="9"/>
        </w:numPr>
        <w:rPr>
          <w:rFonts w:asciiTheme="minorBidi" w:hAnsiTheme="minorBidi"/>
          <w:sz w:val="24"/>
          <w:szCs w:val="24"/>
        </w:rPr>
      </w:pPr>
      <w:r>
        <w:rPr>
          <w:rFonts w:asciiTheme="minorBidi" w:hAnsiTheme="minorBidi"/>
          <w:sz w:val="24"/>
          <w:szCs w:val="24"/>
        </w:rPr>
        <w:t>Increase performance feedback. Some social loafing happens because groups or individual members simply are not aware of their performance. Increased feedback, from the boss, peers, and customers should encourage self-correction.</w:t>
      </w:r>
    </w:p>
    <w:p w:rsidR="00041169" w:rsidRDefault="00041169" w:rsidP="00B065CF">
      <w:pPr>
        <w:pStyle w:val="ListParagraph"/>
        <w:numPr>
          <w:ilvl w:val="0"/>
          <w:numId w:val="9"/>
        </w:numPr>
        <w:rPr>
          <w:rFonts w:asciiTheme="minorBidi" w:hAnsiTheme="minorBidi"/>
          <w:sz w:val="24"/>
          <w:szCs w:val="24"/>
        </w:rPr>
      </w:pPr>
      <w:r>
        <w:rPr>
          <w:rFonts w:asciiTheme="minorBidi" w:hAnsiTheme="minorBidi"/>
          <w:sz w:val="24"/>
          <w:szCs w:val="24"/>
        </w:rPr>
        <w:t>Reward group performance. Members are more likely to monitor and maximize their own performance when the group receives rewards for effectiveness.</w:t>
      </w:r>
    </w:p>
    <w:p w:rsidR="00E943B2" w:rsidRDefault="00E943B2" w:rsidP="00E943B2">
      <w:pPr>
        <w:rPr>
          <w:rFonts w:asciiTheme="minorBidi" w:hAnsiTheme="minorBidi"/>
          <w:sz w:val="24"/>
          <w:szCs w:val="24"/>
        </w:rPr>
      </w:pPr>
    </w:p>
    <w:p w:rsidR="00E943B2" w:rsidRDefault="00E943B2" w:rsidP="00E943B2">
      <w:pPr>
        <w:rPr>
          <w:rFonts w:asciiTheme="minorBidi" w:hAnsiTheme="minorBidi"/>
          <w:sz w:val="24"/>
          <w:szCs w:val="24"/>
        </w:rPr>
      </w:pPr>
    </w:p>
    <w:p w:rsidR="00E943B2" w:rsidRDefault="00E943B2" w:rsidP="00E943B2">
      <w:pPr>
        <w:rPr>
          <w:rFonts w:asciiTheme="minorBidi" w:hAnsiTheme="minorBidi"/>
          <w:sz w:val="24"/>
          <w:szCs w:val="24"/>
        </w:rPr>
      </w:pPr>
    </w:p>
    <w:p w:rsidR="00E943B2" w:rsidRDefault="00E943B2" w:rsidP="00E943B2">
      <w:pPr>
        <w:rPr>
          <w:rFonts w:asciiTheme="minorBidi" w:hAnsiTheme="minorBidi"/>
          <w:sz w:val="24"/>
          <w:szCs w:val="24"/>
        </w:rPr>
      </w:pPr>
    </w:p>
    <w:p w:rsidR="00E943B2" w:rsidRDefault="00E943B2" w:rsidP="00E943B2">
      <w:pPr>
        <w:rPr>
          <w:rFonts w:asciiTheme="minorBidi" w:hAnsiTheme="minorBidi"/>
          <w:b/>
          <w:bCs/>
          <w:sz w:val="28"/>
          <w:szCs w:val="28"/>
          <w:u w:val="single"/>
        </w:rPr>
      </w:pPr>
      <w:r>
        <w:rPr>
          <w:rFonts w:asciiTheme="minorBidi" w:hAnsiTheme="minorBidi"/>
          <w:b/>
          <w:bCs/>
          <w:sz w:val="28"/>
          <w:szCs w:val="28"/>
          <w:u w:val="single"/>
        </w:rPr>
        <w:lastRenderedPageBreak/>
        <w:t>WHAT IS A TEAM?</w:t>
      </w:r>
    </w:p>
    <w:p w:rsidR="00E943B2" w:rsidRDefault="00E943B2" w:rsidP="00E943B2">
      <w:pPr>
        <w:rPr>
          <w:rFonts w:asciiTheme="minorBidi" w:hAnsiTheme="minorBidi"/>
          <w:sz w:val="24"/>
          <w:szCs w:val="24"/>
        </w:rPr>
      </w:pPr>
      <w:r>
        <w:rPr>
          <w:rFonts w:asciiTheme="minorBidi" w:hAnsiTheme="minorBidi"/>
          <w:sz w:val="24"/>
          <w:szCs w:val="24"/>
        </w:rPr>
        <w:t xml:space="preserve">Some writers have suggested that a team is something more than a group. They suggest that a group becomes a team when there </w:t>
      </w:r>
      <w:proofErr w:type="gramStart"/>
      <w:r>
        <w:rPr>
          <w:rFonts w:asciiTheme="minorBidi" w:hAnsiTheme="minorBidi"/>
          <w:sz w:val="24"/>
          <w:szCs w:val="24"/>
        </w:rPr>
        <w:t>exists</w:t>
      </w:r>
      <w:proofErr w:type="gramEnd"/>
      <w:r>
        <w:rPr>
          <w:rFonts w:asciiTheme="minorBidi" w:hAnsiTheme="minorBidi"/>
          <w:sz w:val="24"/>
          <w:szCs w:val="24"/>
        </w:rPr>
        <w:t xml:space="preserve"> a strong sense of shared commitment and when a synergy develops such that the group’s efforts are greater than the sum of its parts.</w:t>
      </w:r>
    </w:p>
    <w:p w:rsidR="00E943B2" w:rsidRDefault="00E943B2" w:rsidP="00E943B2">
      <w:pPr>
        <w:rPr>
          <w:rFonts w:asciiTheme="minorBidi" w:hAnsiTheme="minorBidi"/>
          <w:sz w:val="24"/>
          <w:szCs w:val="24"/>
        </w:rPr>
      </w:pPr>
      <w:r>
        <w:rPr>
          <w:rFonts w:asciiTheme="minorBidi" w:hAnsiTheme="minorBidi"/>
          <w:sz w:val="24"/>
          <w:szCs w:val="24"/>
        </w:rPr>
        <w:t>The term “team” is generally used to describe “groups” in organizational settings.</w:t>
      </w:r>
    </w:p>
    <w:p w:rsidR="007D7074" w:rsidRDefault="007D7074" w:rsidP="00E943B2">
      <w:pPr>
        <w:rPr>
          <w:rFonts w:asciiTheme="minorBidi" w:hAnsiTheme="minorBidi"/>
          <w:sz w:val="24"/>
          <w:szCs w:val="24"/>
        </w:rPr>
      </w:pPr>
      <w:r>
        <w:rPr>
          <w:rFonts w:asciiTheme="minorBidi" w:hAnsiTheme="minorBidi"/>
          <w:sz w:val="24"/>
          <w:szCs w:val="24"/>
        </w:rPr>
        <w:t>Organizations use team-based work arrangements to improve efficiency, quality, customer satisfaction, innovation, or the speed of production.</w:t>
      </w:r>
    </w:p>
    <w:p w:rsidR="007D7074" w:rsidRDefault="007D7074" w:rsidP="00E943B2">
      <w:pPr>
        <w:rPr>
          <w:rFonts w:asciiTheme="minorBidi" w:hAnsiTheme="minorBidi"/>
          <w:sz w:val="24"/>
          <w:szCs w:val="24"/>
        </w:rPr>
      </w:pPr>
    </w:p>
    <w:p w:rsidR="007D7074" w:rsidRDefault="007D7074" w:rsidP="00E943B2">
      <w:pPr>
        <w:rPr>
          <w:rFonts w:asciiTheme="minorBidi" w:hAnsiTheme="minorBidi"/>
          <w:b/>
          <w:bCs/>
          <w:sz w:val="28"/>
          <w:szCs w:val="28"/>
          <w:u w:val="single"/>
        </w:rPr>
      </w:pPr>
      <w:r>
        <w:rPr>
          <w:rFonts w:asciiTheme="minorBidi" w:hAnsiTheme="minorBidi"/>
          <w:b/>
          <w:bCs/>
          <w:sz w:val="28"/>
          <w:szCs w:val="28"/>
          <w:u w:val="single"/>
        </w:rPr>
        <w:t>DESIGNING EFFECTIVE WORK TEAMS</w:t>
      </w:r>
    </w:p>
    <w:p w:rsidR="007D7074" w:rsidRPr="007D7074" w:rsidRDefault="00F870F4" w:rsidP="00E943B2">
      <w:pPr>
        <w:rPr>
          <w:rFonts w:asciiTheme="minorBidi" w:hAnsiTheme="minorBidi"/>
          <w:sz w:val="24"/>
          <w:szCs w:val="24"/>
        </w:rPr>
      </w:pPr>
      <w:r>
        <w:rPr>
          <w:rFonts w:asciiTheme="minorBidi" w:hAnsiTheme="minorBidi"/>
          <w:sz w:val="24"/>
          <w:szCs w:val="24"/>
        </w:rPr>
        <w:t xml:space="preserve">According to </w:t>
      </w:r>
      <w:proofErr w:type="spellStart"/>
      <w:r>
        <w:rPr>
          <w:rFonts w:asciiTheme="minorBidi" w:hAnsiTheme="minorBidi"/>
          <w:sz w:val="24"/>
          <w:szCs w:val="24"/>
        </w:rPr>
        <w:t>Hackman</w:t>
      </w:r>
      <w:proofErr w:type="spellEnd"/>
      <w:r>
        <w:rPr>
          <w:rFonts w:asciiTheme="minorBidi" w:hAnsiTheme="minorBidi"/>
          <w:sz w:val="24"/>
          <w:szCs w:val="24"/>
        </w:rPr>
        <w:t xml:space="preserve">, a work group is effective when (1) </w:t>
      </w:r>
      <w:proofErr w:type="gramStart"/>
      <w:r>
        <w:rPr>
          <w:rFonts w:asciiTheme="minorBidi" w:hAnsiTheme="minorBidi"/>
          <w:sz w:val="24"/>
          <w:szCs w:val="24"/>
        </w:rPr>
        <w:t>its</w:t>
      </w:r>
      <w:proofErr w:type="gramEnd"/>
      <w:r>
        <w:rPr>
          <w:rFonts w:asciiTheme="minorBidi" w:hAnsiTheme="minorBidi"/>
          <w:sz w:val="24"/>
          <w:szCs w:val="24"/>
        </w:rPr>
        <w:t xml:space="preserve"> physical  </w:t>
      </w:r>
    </w:p>
    <w:p w:rsidR="00B612B3" w:rsidRPr="00B612B3" w:rsidRDefault="00B612B3" w:rsidP="00A55336">
      <w:pPr>
        <w:rPr>
          <w:rFonts w:asciiTheme="minorBidi" w:hAnsiTheme="minorBidi"/>
          <w:sz w:val="24"/>
          <w:szCs w:val="24"/>
        </w:rPr>
      </w:pPr>
    </w:p>
    <w:p w:rsidR="008546EA" w:rsidRDefault="008546EA" w:rsidP="00A55336">
      <w:pPr>
        <w:rPr>
          <w:rFonts w:asciiTheme="minorBidi" w:hAnsiTheme="minorBidi"/>
          <w:sz w:val="24"/>
          <w:szCs w:val="24"/>
        </w:rPr>
      </w:pPr>
    </w:p>
    <w:p w:rsidR="005A198C" w:rsidRPr="00002A33" w:rsidRDefault="005A198C" w:rsidP="00A55336">
      <w:pPr>
        <w:rPr>
          <w:rFonts w:asciiTheme="minorBidi" w:hAnsiTheme="minorBidi"/>
          <w:sz w:val="24"/>
          <w:szCs w:val="24"/>
        </w:rPr>
      </w:pPr>
    </w:p>
    <w:p w:rsidR="00F9272B" w:rsidRPr="00A55336" w:rsidRDefault="00F9272B" w:rsidP="00A55336">
      <w:pPr>
        <w:rPr>
          <w:rFonts w:asciiTheme="minorBidi" w:hAnsiTheme="minorBidi"/>
          <w:sz w:val="24"/>
          <w:szCs w:val="24"/>
        </w:rPr>
      </w:pPr>
    </w:p>
    <w:p w:rsidR="00E45707" w:rsidRPr="00E45707" w:rsidRDefault="00E45707" w:rsidP="00E45707">
      <w:pPr>
        <w:rPr>
          <w:rFonts w:asciiTheme="minorBidi" w:hAnsiTheme="minorBidi"/>
          <w:sz w:val="24"/>
          <w:szCs w:val="24"/>
        </w:rPr>
      </w:pPr>
    </w:p>
    <w:p w:rsidR="00AD0303" w:rsidRDefault="00AD0303">
      <w:pPr>
        <w:rPr>
          <w:sz w:val="32"/>
          <w:szCs w:val="32"/>
        </w:rPr>
      </w:pPr>
    </w:p>
    <w:p w:rsidR="00F9272B" w:rsidRDefault="00F9272B">
      <w:pPr>
        <w:rPr>
          <w:sz w:val="32"/>
          <w:szCs w:val="32"/>
        </w:rPr>
      </w:pPr>
    </w:p>
    <w:p w:rsidR="00F9272B" w:rsidRDefault="00F9272B">
      <w:pPr>
        <w:rPr>
          <w:sz w:val="32"/>
          <w:szCs w:val="32"/>
        </w:rPr>
      </w:pPr>
    </w:p>
    <w:p w:rsidR="00F9272B" w:rsidRDefault="00F9272B">
      <w:pPr>
        <w:rPr>
          <w:sz w:val="32"/>
          <w:szCs w:val="32"/>
        </w:rPr>
      </w:pPr>
    </w:p>
    <w:p w:rsidR="00F9272B" w:rsidRDefault="00F9272B">
      <w:pPr>
        <w:rPr>
          <w:sz w:val="32"/>
          <w:szCs w:val="32"/>
        </w:rPr>
      </w:pPr>
    </w:p>
    <w:p w:rsidR="00F9272B" w:rsidRDefault="00F9272B">
      <w:pPr>
        <w:rPr>
          <w:sz w:val="32"/>
          <w:szCs w:val="32"/>
        </w:rPr>
      </w:pPr>
    </w:p>
    <w:p w:rsidR="00F9272B" w:rsidRPr="00F9272B" w:rsidRDefault="00F9272B" w:rsidP="00F9272B">
      <w:pPr>
        <w:rPr>
          <w:rFonts w:asciiTheme="minorBidi" w:hAnsiTheme="minorBidi"/>
          <w:sz w:val="32"/>
          <w:szCs w:val="32"/>
        </w:rPr>
      </w:pPr>
    </w:p>
    <w:sectPr w:rsidR="00F9272B" w:rsidRPr="00F9272B" w:rsidSect="005B2B5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64D9B"/>
    <w:multiLevelType w:val="hybridMultilevel"/>
    <w:tmpl w:val="CF6E6F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380713"/>
    <w:multiLevelType w:val="hybridMultilevel"/>
    <w:tmpl w:val="15360D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63700D"/>
    <w:multiLevelType w:val="hybridMultilevel"/>
    <w:tmpl w:val="05D88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D253B0"/>
    <w:multiLevelType w:val="hybridMultilevel"/>
    <w:tmpl w:val="324CFE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D414D6"/>
    <w:multiLevelType w:val="hybridMultilevel"/>
    <w:tmpl w:val="019AC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C57C83"/>
    <w:multiLevelType w:val="hybridMultilevel"/>
    <w:tmpl w:val="F9F23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AA24586"/>
    <w:multiLevelType w:val="hybridMultilevel"/>
    <w:tmpl w:val="F1063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51A6AA5"/>
    <w:multiLevelType w:val="hybridMultilevel"/>
    <w:tmpl w:val="B554E2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87B690D"/>
    <w:multiLevelType w:val="hybridMultilevel"/>
    <w:tmpl w:val="540253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1"/>
  </w:num>
  <w:num w:numId="5">
    <w:abstractNumId w:val="3"/>
  </w:num>
  <w:num w:numId="6">
    <w:abstractNumId w:val="5"/>
  </w:num>
  <w:num w:numId="7">
    <w:abstractNumId w:val="2"/>
  </w:num>
  <w:num w:numId="8">
    <w:abstractNumId w:val="4"/>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D0303"/>
    <w:rsid w:val="000012E4"/>
    <w:rsid w:val="00002A33"/>
    <w:rsid w:val="00011B16"/>
    <w:rsid w:val="00013453"/>
    <w:rsid w:val="000204DB"/>
    <w:rsid w:val="0003163A"/>
    <w:rsid w:val="00041169"/>
    <w:rsid w:val="000D50A4"/>
    <w:rsid w:val="001A6360"/>
    <w:rsid w:val="001B2C61"/>
    <w:rsid w:val="001B51EA"/>
    <w:rsid w:val="001E4828"/>
    <w:rsid w:val="001F4477"/>
    <w:rsid w:val="00231579"/>
    <w:rsid w:val="00250C7D"/>
    <w:rsid w:val="00261170"/>
    <w:rsid w:val="0029013A"/>
    <w:rsid w:val="002913B4"/>
    <w:rsid w:val="00291CE7"/>
    <w:rsid w:val="002A2D35"/>
    <w:rsid w:val="002D5345"/>
    <w:rsid w:val="0037042C"/>
    <w:rsid w:val="003A46F8"/>
    <w:rsid w:val="003C154F"/>
    <w:rsid w:val="003D2036"/>
    <w:rsid w:val="0043178E"/>
    <w:rsid w:val="00435550"/>
    <w:rsid w:val="00437819"/>
    <w:rsid w:val="004402DA"/>
    <w:rsid w:val="0045365D"/>
    <w:rsid w:val="00490F1E"/>
    <w:rsid w:val="004C7904"/>
    <w:rsid w:val="00511870"/>
    <w:rsid w:val="00566DC5"/>
    <w:rsid w:val="005A1599"/>
    <w:rsid w:val="005A198C"/>
    <w:rsid w:val="005B2B5D"/>
    <w:rsid w:val="005B31A4"/>
    <w:rsid w:val="005B5AC8"/>
    <w:rsid w:val="005D2BA1"/>
    <w:rsid w:val="005E6048"/>
    <w:rsid w:val="0062207E"/>
    <w:rsid w:val="006315A8"/>
    <w:rsid w:val="00634D96"/>
    <w:rsid w:val="0066261D"/>
    <w:rsid w:val="006645EE"/>
    <w:rsid w:val="00697A8C"/>
    <w:rsid w:val="006B7790"/>
    <w:rsid w:val="006D6594"/>
    <w:rsid w:val="006E2D0A"/>
    <w:rsid w:val="006F1BA7"/>
    <w:rsid w:val="007642C0"/>
    <w:rsid w:val="00786E95"/>
    <w:rsid w:val="0079686B"/>
    <w:rsid w:val="007A3E31"/>
    <w:rsid w:val="007D7074"/>
    <w:rsid w:val="008546EA"/>
    <w:rsid w:val="00882D31"/>
    <w:rsid w:val="008C1EA7"/>
    <w:rsid w:val="009B524B"/>
    <w:rsid w:val="009C252E"/>
    <w:rsid w:val="00A11F86"/>
    <w:rsid w:val="00A55336"/>
    <w:rsid w:val="00A87058"/>
    <w:rsid w:val="00A91C0A"/>
    <w:rsid w:val="00AD0303"/>
    <w:rsid w:val="00AE42B1"/>
    <w:rsid w:val="00B065CF"/>
    <w:rsid w:val="00B612B3"/>
    <w:rsid w:val="00B630C3"/>
    <w:rsid w:val="00B8415C"/>
    <w:rsid w:val="00B87217"/>
    <w:rsid w:val="00B93996"/>
    <w:rsid w:val="00B949A2"/>
    <w:rsid w:val="00B9586D"/>
    <w:rsid w:val="00BF7C7C"/>
    <w:rsid w:val="00C012FA"/>
    <w:rsid w:val="00C2412B"/>
    <w:rsid w:val="00C26C8C"/>
    <w:rsid w:val="00C80CE3"/>
    <w:rsid w:val="00D31724"/>
    <w:rsid w:val="00DA3551"/>
    <w:rsid w:val="00E26C05"/>
    <w:rsid w:val="00E313E0"/>
    <w:rsid w:val="00E45707"/>
    <w:rsid w:val="00E462D3"/>
    <w:rsid w:val="00E943B2"/>
    <w:rsid w:val="00ED5426"/>
    <w:rsid w:val="00F832A0"/>
    <w:rsid w:val="00F870F4"/>
    <w:rsid w:val="00F9272B"/>
    <w:rsid w:val="00FB2A60"/>
    <w:rsid w:val="00FB514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2B5D"/>
    <w:rPr>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415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466</TotalTime>
  <Pages>12</Pages>
  <Words>3323</Words>
  <Characters>18943</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69</cp:revision>
  <dcterms:created xsi:type="dcterms:W3CDTF">2009-11-08T18:53:00Z</dcterms:created>
  <dcterms:modified xsi:type="dcterms:W3CDTF">2009-11-09T04:21:00Z</dcterms:modified>
</cp:coreProperties>
</file>